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71C2" w14:textId="32B67B68" w:rsidR="00D0584E" w:rsidRPr="00CE671D" w:rsidRDefault="00A31A0B" w:rsidP="00D0584E">
      <w:pPr>
        <w:pStyle w:val="Heading1"/>
        <w:rPr>
          <w:sz w:val="32"/>
          <w:szCs w:val="32"/>
        </w:rPr>
      </w:pPr>
      <w:r>
        <w:rPr>
          <w:noProof/>
          <w:sz w:val="32"/>
          <w:lang w:val="en-US"/>
        </w:rPr>
        <mc:AlternateContent>
          <mc:Choice Requires="wps">
            <w:drawing>
              <wp:anchor distT="0" distB="0" distL="114300" distR="114300" simplePos="0" relativeHeight="251659264" behindDoc="0" locked="0" layoutInCell="1" allowOverlap="1" wp14:anchorId="69A08488" wp14:editId="60F2199B">
                <wp:simplePos x="0" y="0"/>
                <wp:positionH relativeFrom="page">
                  <wp:align>right</wp:align>
                </wp:positionH>
                <wp:positionV relativeFrom="paragraph">
                  <wp:posOffset>-1072515</wp:posOffset>
                </wp:positionV>
                <wp:extent cx="914400" cy="4699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914400" cy="469900"/>
                        </a:xfrm>
                        <a:prstGeom prst="rect">
                          <a:avLst/>
                        </a:prstGeom>
                        <a:solidFill>
                          <a:schemeClr val="lt1"/>
                        </a:solidFill>
                        <a:ln w="6350">
                          <a:noFill/>
                        </a:ln>
                      </wps:spPr>
                      <wps:txbx>
                        <w:txbxContent>
                          <w:p w14:paraId="7152775E" w14:textId="1A777A4A" w:rsidR="00A31A0B" w:rsidRPr="00A31A0B" w:rsidRDefault="00A31A0B" w:rsidP="00A31A0B">
                            <w:pPr>
                              <w:jc w:val="center"/>
                              <w:rPr>
                                <w:b/>
                                <w:bCs/>
                              </w:rPr>
                            </w:pPr>
                            <w:r>
                              <w:rPr>
                                <w:b/>
                              </w:rPr>
                              <w:t>SEKRETESSBELAGT</w:t>
                            </w:r>
                          </w:p>
                          <w:p w14:paraId="749B3B60" w14:textId="0998A1C6" w:rsidR="00A31A0B" w:rsidRDefault="00A31A0B" w:rsidP="00A31A0B">
                            <w:pPr>
                              <w:jc w:val="center"/>
                            </w:pPr>
                            <w:r>
                              <w:t>(Offentlighetslagen 24 § 1 mom. 25 punkten)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A08488" id="_x0000_t202" coordsize="21600,21600" o:spt="202" path="m,l,21600r21600,l21600,xe">
                <v:stroke joinstyle="miter"/>
                <v:path gradientshapeok="t" o:connecttype="rect"/>
              </v:shapetype>
              <v:shape id="Text Box 1" o:spid="_x0000_s1026" type="#_x0000_t202" style="position:absolute;margin-left:20.8pt;margin-top:-84.45pt;width:1in;height:37pt;z-index:251659264;visibility:visible;mso-wrap-style:non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" fillcolor="white [3201]" stroked="f" strokeweight=".5pt">
                <v:textbox>
                  <w:txbxContent>
                    <w:p w14:paraId="7152775E" w14:textId="1A777A4A" w:rsidR="00A31A0B" w:rsidRPr="00A31A0B" w:rsidRDefault="00A31A0B" w:rsidP="00A31A0B">
                      <w:pPr>
                        <w:jc w:val="center"/>
                        <w:rPr>
                          <w:b/>
                          <w:bCs/>
                        </w:rPr>
                      </w:pPr>
                      <w:r>
                        <w:rPr>
                          <w:b/>
                        </w:rPr>
                        <w:t>SEKRETESSBELAGT</w:t>
                      </w:r>
                    </w:p>
                    <w:p w14:paraId="749B3B60" w14:textId="0998A1C6" w:rsidR="00A31A0B" w:rsidRDefault="00A31A0B" w:rsidP="00A31A0B">
                      <w:pPr>
                        <w:jc w:val="center"/>
                      </w:pPr>
                      <w:r>
                        <w:t>(Offentlighetslagen 24 § 1 mom. 25 punkten)</w:t>
                      </w:r>
                    </w:p>
                  </w:txbxContent>
                </v:textbox>
                <w10:wrap anchorx="page"/>
              </v:shape>
            </w:pict>
          </mc:Fallback>
        </mc:AlternateContent>
      </w:r>
      <w:r>
        <w:rPr>
          <w:sz w:val="32"/>
        </w:rPr>
        <w:t>ANSÖKAN OM INDIVIDUELLA STUDIEARRANGEMANG</w:t>
      </w:r>
    </w:p>
    <w:p w14:paraId="6AE01496" w14:textId="77777777" w:rsidR="00D0584E" w:rsidRPr="006C4DD4" w:rsidRDefault="00D0584E" w:rsidP="00D0584E">
      <w:pPr>
        <w:rPr>
          <w:lang w:val="en-US"/>
        </w:rPr>
      </w:pPr>
    </w:p>
    <w:tbl>
      <w:tblPr>
        <w:tblStyle w:val="TableGrid"/>
        <w:tblW w:w="0" w:type="auto"/>
        <w:tblLook w:val="04A0" w:firstRow="1" w:lastRow="0" w:firstColumn="1" w:lastColumn="0" w:noHBand="0" w:noVBand="1"/>
      </w:tblPr>
      <w:tblGrid>
        <w:gridCol w:w="9486"/>
      </w:tblGrid>
      <w:tr w:rsidR="00BE36DF" w:rsidRPr="006B360B" w14:paraId="2697BDAB" w14:textId="77777777" w:rsidTr="00BE36DF">
        <w:tc>
          <w:tcPr>
            <w:tcW w:w="9486" w:type="dxa"/>
          </w:tcPr>
          <w:p w14:paraId="75436629" w14:textId="77777777" w:rsidR="00D44FCA" w:rsidRDefault="00BE36DF" w:rsidP="00D0584E">
            <w:pPr>
              <w:pStyle w:val="Ingressi"/>
              <w:rPr>
                <w:sz w:val="24"/>
                <w:szCs w:val="24"/>
              </w:rPr>
            </w:pPr>
            <w:r>
              <w:rPr>
                <w:sz w:val="24"/>
              </w:rPr>
              <w:t>Efternamn och förnamn:</w:t>
            </w:r>
          </w:p>
          <w:p w14:paraId="5C904AF0" w14:textId="7E469808" w:rsidR="00BE36DF" w:rsidRPr="00CE671D" w:rsidRDefault="00000000" w:rsidP="00D0584E">
            <w:pPr>
              <w:pStyle w:val="Ingressi"/>
              <w:rPr>
                <w:sz w:val="24"/>
                <w:szCs w:val="24"/>
              </w:rPr>
            </w:pPr>
            <w:sdt>
              <w:sdtPr>
                <w:rPr>
                  <w:sz w:val="24"/>
                  <w:szCs w:val="24"/>
                </w:rPr>
                <w:id w:val="-486168686"/>
                <w:placeholder>
                  <w:docPart w:val="DefaultPlaceholder_-1854013440"/>
                </w:placeholder>
                <w:showingPlcHdr/>
              </w:sdtPr>
              <w:sdtContent>
                <w:r w:rsidR="005B0296">
                  <w:rPr>
                    <w:rStyle w:val="PlaceholderText"/>
                    <w:b w:val="0"/>
                    <w:sz w:val="24"/>
                  </w:rPr>
                  <w:t>Click or tap here to enter text.</w:t>
                </w:r>
              </w:sdtContent>
            </w:sdt>
          </w:p>
        </w:tc>
      </w:tr>
      <w:tr w:rsidR="00BE36DF" w:rsidRPr="006B360B" w14:paraId="026404D9" w14:textId="77777777" w:rsidTr="00BE36DF">
        <w:tc>
          <w:tcPr>
            <w:tcW w:w="9486" w:type="dxa"/>
          </w:tcPr>
          <w:p w14:paraId="3596E505" w14:textId="77777777" w:rsidR="00D44FCA" w:rsidRDefault="00BE36DF" w:rsidP="00D0584E">
            <w:pPr>
              <w:pStyle w:val="Ingressi"/>
              <w:rPr>
                <w:sz w:val="24"/>
                <w:szCs w:val="24"/>
              </w:rPr>
            </w:pPr>
            <w:r>
              <w:rPr>
                <w:sz w:val="24"/>
              </w:rPr>
              <w:t>Studentnummer:</w:t>
            </w:r>
          </w:p>
          <w:p w14:paraId="265412DA" w14:textId="4557479C" w:rsidR="00BE36DF" w:rsidRPr="00CE671D" w:rsidRDefault="00000000" w:rsidP="00D0584E">
            <w:pPr>
              <w:pStyle w:val="Ingressi"/>
              <w:rPr>
                <w:sz w:val="24"/>
                <w:szCs w:val="24"/>
              </w:rPr>
            </w:pPr>
            <w:sdt>
              <w:sdtPr>
                <w:rPr>
                  <w:sz w:val="24"/>
                  <w:szCs w:val="24"/>
                </w:rPr>
                <w:id w:val="1710913393"/>
                <w:placeholder>
                  <w:docPart w:val="DefaultPlaceholder_-1854013440"/>
                </w:placeholder>
                <w:showingPlcHdr/>
              </w:sdtPr>
              <w:sdtContent>
                <w:r w:rsidR="005B0296">
                  <w:rPr>
                    <w:rStyle w:val="PlaceholderText"/>
                    <w:b w:val="0"/>
                    <w:sz w:val="24"/>
                  </w:rPr>
                  <w:t>Click or tap here to enter text.</w:t>
                </w:r>
              </w:sdtContent>
            </w:sdt>
          </w:p>
        </w:tc>
      </w:tr>
      <w:tr w:rsidR="00BE36DF" w:rsidRPr="00CE671D" w14:paraId="64CCBECF" w14:textId="77777777" w:rsidTr="00BE36DF">
        <w:tc>
          <w:tcPr>
            <w:tcW w:w="9486" w:type="dxa"/>
          </w:tcPr>
          <w:p w14:paraId="320A3FBC" w14:textId="004C8BA9" w:rsidR="00D44FCA" w:rsidRPr="00C90341" w:rsidRDefault="00C90341" w:rsidP="00D0584E">
            <w:pPr>
              <w:pStyle w:val="Ingressi"/>
              <w:rPr>
                <w:sz w:val="24"/>
                <w:szCs w:val="24"/>
              </w:rPr>
            </w:pPr>
            <w:r>
              <w:rPr>
                <w:sz w:val="24"/>
              </w:rPr>
              <w:t xml:space="preserve">Studieenhet: </w:t>
            </w:r>
          </w:p>
          <w:p w14:paraId="521AAF87" w14:textId="2BD1F571" w:rsidR="00BE36DF" w:rsidRPr="00C90341" w:rsidRDefault="00BE36DF" w:rsidP="00C90341">
            <w:pPr>
              <w:pStyle w:val="Ingressi"/>
              <w:tabs>
                <w:tab w:val="left" w:pos="3840"/>
              </w:tabs>
              <w:rPr>
                <w:sz w:val="24"/>
                <w:szCs w:val="24"/>
              </w:rPr>
            </w:pPr>
            <w:r>
              <w:rPr>
                <w:b w:val="0"/>
                <w:sz w:val="24"/>
              </w:rPr>
              <w:t>KuvA</w:t>
            </w:r>
            <w:r>
              <w:rPr>
                <w:sz w:val="24"/>
              </w:rPr>
              <w:t xml:space="preserve"> </w:t>
            </w:r>
            <w:sdt>
              <w:sdtPr>
                <w:rPr>
                  <w:sz w:val="24"/>
                  <w:szCs w:val="24"/>
                </w:rPr>
                <w:id w:val="667681224"/>
                <w14:checkbox>
                  <w14:checked w14:val="0"/>
                  <w14:checkedState w14:val="2612" w14:font="MS Gothic"/>
                  <w14:uncheckedState w14:val="2610" w14:font="MS Gothic"/>
                </w14:checkbox>
              </w:sdtPr>
              <w:sdtContent>
                <w:r w:rsidRPr="00C90341">
                  <w:rPr>
                    <w:rFonts w:ascii="MS Gothic" w:eastAsia="MS Gothic" w:hAnsi="MS Gothic" w:hint="eastAsia"/>
                    <w:sz w:val="24"/>
                    <w:szCs w:val="24"/>
                  </w:rPr>
                  <w:t>☐</w:t>
                </w:r>
              </w:sdtContent>
            </w:sdt>
            <w:r>
              <w:rPr>
                <w:sz w:val="24"/>
              </w:rPr>
              <w:t xml:space="preserve">         </w:t>
            </w:r>
            <w:r>
              <w:rPr>
                <w:b w:val="0"/>
                <w:sz w:val="24"/>
              </w:rPr>
              <w:t>TeaK</w:t>
            </w:r>
            <w:r>
              <w:rPr>
                <w:sz w:val="24"/>
              </w:rPr>
              <w:t xml:space="preserve"> </w:t>
            </w:r>
            <w:sdt>
              <w:sdtPr>
                <w:rPr>
                  <w:sz w:val="24"/>
                  <w:szCs w:val="24"/>
                </w:rPr>
                <w:id w:val="314382967"/>
                <w14:checkbox>
                  <w14:checked w14:val="0"/>
                  <w14:checkedState w14:val="2612" w14:font="MS Gothic"/>
                  <w14:uncheckedState w14:val="2610" w14:font="MS Gothic"/>
                </w14:checkbox>
              </w:sdtPr>
              <w:sdtContent>
                <w:r w:rsidRPr="00C90341">
                  <w:rPr>
                    <w:rFonts w:ascii="MS Gothic" w:eastAsia="MS Gothic" w:hAnsi="MS Gothic" w:hint="eastAsia"/>
                    <w:sz w:val="24"/>
                    <w:szCs w:val="24"/>
                  </w:rPr>
                  <w:t>☐</w:t>
                </w:r>
              </w:sdtContent>
            </w:sdt>
            <w:r>
              <w:rPr>
                <w:sz w:val="24"/>
              </w:rPr>
              <w:t xml:space="preserve">         </w:t>
            </w:r>
            <w:r>
              <w:rPr>
                <w:b w:val="0"/>
                <w:sz w:val="24"/>
              </w:rPr>
              <w:t xml:space="preserve">SibA </w:t>
            </w:r>
            <w:sdt>
              <w:sdtPr>
                <w:rPr>
                  <w:sz w:val="24"/>
                  <w:szCs w:val="24"/>
                </w:rPr>
                <w:id w:val="93442730"/>
                <w14:checkbox>
                  <w14:checked w14:val="0"/>
                  <w14:checkedState w14:val="2612" w14:font="MS Gothic"/>
                  <w14:uncheckedState w14:val="2610" w14:font="MS Gothic"/>
                </w14:checkbox>
              </w:sdtPr>
              <w:sdtContent>
                <w:r w:rsidRPr="00C90341">
                  <w:rPr>
                    <w:rFonts w:ascii="MS Gothic" w:eastAsia="MS Gothic" w:hAnsi="MS Gothic" w:hint="eastAsia"/>
                    <w:sz w:val="24"/>
                    <w:szCs w:val="24"/>
                  </w:rPr>
                  <w:t>☐</w:t>
                </w:r>
              </w:sdtContent>
            </w:sdt>
            <w:r>
              <w:rPr>
                <w:sz w:val="24"/>
              </w:rPr>
              <w:tab/>
            </w:r>
            <w:r>
              <w:rPr>
                <w:b w:val="0"/>
                <w:sz w:val="24"/>
              </w:rPr>
              <w:t xml:space="preserve">Öppet campus / Öppna universitetet </w:t>
            </w:r>
            <w:sdt>
              <w:sdtPr>
                <w:rPr>
                  <w:b w:val="0"/>
                  <w:bCs/>
                  <w:sz w:val="24"/>
                  <w:szCs w:val="24"/>
                </w:rPr>
                <w:id w:val="1461463330"/>
                <w14:checkbox>
                  <w14:checked w14:val="0"/>
                  <w14:checkedState w14:val="2612" w14:font="MS Gothic"/>
                  <w14:uncheckedState w14:val="2610" w14:font="MS Gothic"/>
                </w14:checkbox>
              </w:sdtPr>
              <w:sdtContent>
                <w:r w:rsidR="00C90341">
                  <w:rPr>
                    <w:rFonts w:ascii="MS Gothic" w:eastAsia="MS Gothic" w:hAnsi="MS Gothic" w:hint="eastAsia"/>
                    <w:b w:val="0"/>
                    <w:bCs/>
                    <w:sz w:val="24"/>
                    <w:szCs w:val="24"/>
                  </w:rPr>
                  <w:t>☐</w:t>
                </w:r>
              </w:sdtContent>
            </w:sdt>
          </w:p>
        </w:tc>
      </w:tr>
      <w:tr w:rsidR="00BE36DF" w:rsidRPr="00D44FCA" w14:paraId="11B1422A" w14:textId="77777777" w:rsidTr="00BE36DF">
        <w:tc>
          <w:tcPr>
            <w:tcW w:w="9486" w:type="dxa"/>
          </w:tcPr>
          <w:p w14:paraId="5BD00837" w14:textId="77777777" w:rsidR="00D44FCA" w:rsidRDefault="00BE36DF" w:rsidP="00D0584E">
            <w:pPr>
              <w:pStyle w:val="Ingressi"/>
              <w:rPr>
                <w:sz w:val="24"/>
                <w:szCs w:val="24"/>
              </w:rPr>
            </w:pPr>
            <w:r>
              <w:rPr>
                <w:sz w:val="24"/>
              </w:rPr>
              <w:t>Examen och utbildningsprogram:</w:t>
            </w:r>
          </w:p>
          <w:p w14:paraId="1DC10A35" w14:textId="3A756959" w:rsidR="00BE36DF" w:rsidRPr="00CE671D" w:rsidRDefault="00000000" w:rsidP="00D0584E">
            <w:pPr>
              <w:pStyle w:val="Ingressi"/>
              <w:rPr>
                <w:sz w:val="24"/>
                <w:szCs w:val="24"/>
              </w:rPr>
            </w:pPr>
            <w:sdt>
              <w:sdtPr>
                <w:rPr>
                  <w:sz w:val="24"/>
                  <w:szCs w:val="24"/>
                </w:rPr>
                <w:id w:val="-836532070"/>
                <w:placeholder>
                  <w:docPart w:val="DefaultPlaceholder_-1854013440"/>
                </w:placeholder>
                <w:showingPlcHdr/>
              </w:sdtPr>
              <w:sdtContent>
                <w:r w:rsidR="005B0296">
                  <w:rPr>
                    <w:rStyle w:val="PlaceholderText"/>
                    <w:b w:val="0"/>
                    <w:sz w:val="24"/>
                  </w:rPr>
                  <w:t>Click or tap here to enter text.</w:t>
                </w:r>
              </w:sdtContent>
            </w:sdt>
          </w:p>
        </w:tc>
      </w:tr>
      <w:tr w:rsidR="00BE36DF" w:rsidRPr="006B360B" w14:paraId="40FAE95E" w14:textId="77777777" w:rsidTr="00BE36DF">
        <w:tc>
          <w:tcPr>
            <w:tcW w:w="9486" w:type="dxa"/>
          </w:tcPr>
          <w:p w14:paraId="3813663D" w14:textId="77777777" w:rsidR="00D44FCA" w:rsidRDefault="00A31A0B" w:rsidP="00D0584E">
            <w:pPr>
              <w:pStyle w:val="Ingressi"/>
              <w:rPr>
                <w:sz w:val="24"/>
                <w:szCs w:val="24"/>
              </w:rPr>
            </w:pPr>
            <w:r>
              <w:rPr>
                <w:sz w:val="24"/>
              </w:rPr>
              <w:t>Gatuadress:</w:t>
            </w:r>
          </w:p>
          <w:p w14:paraId="5843ED7E" w14:textId="366ACE34" w:rsidR="00BE36DF" w:rsidRPr="00CE671D" w:rsidRDefault="00000000" w:rsidP="00D0584E">
            <w:pPr>
              <w:pStyle w:val="Ingressi"/>
              <w:rPr>
                <w:sz w:val="24"/>
                <w:szCs w:val="24"/>
              </w:rPr>
            </w:pPr>
            <w:sdt>
              <w:sdtPr>
                <w:rPr>
                  <w:sz w:val="24"/>
                  <w:szCs w:val="24"/>
                </w:rPr>
                <w:id w:val="1310896989"/>
                <w:placeholder>
                  <w:docPart w:val="DefaultPlaceholder_-1854013440"/>
                </w:placeholder>
                <w:showingPlcHdr/>
              </w:sdtPr>
              <w:sdtContent>
                <w:r w:rsidR="005B0296">
                  <w:rPr>
                    <w:rStyle w:val="PlaceholderText"/>
                    <w:b w:val="0"/>
                    <w:sz w:val="24"/>
                  </w:rPr>
                  <w:t>Click or tap here to enter text.</w:t>
                </w:r>
              </w:sdtContent>
            </w:sdt>
          </w:p>
        </w:tc>
      </w:tr>
      <w:tr w:rsidR="00BE36DF" w:rsidRPr="006B360B" w14:paraId="0E10F8DC" w14:textId="77777777" w:rsidTr="00BE36DF">
        <w:tc>
          <w:tcPr>
            <w:tcW w:w="9486" w:type="dxa"/>
          </w:tcPr>
          <w:p w14:paraId="25D7953F" w14:textId="77777777" w:rsidR="00D44FCA" w:rsidRDefault="00BE36DF" w:rsidP="00D0584E">
            <w:pPr>
              <w:pStyle w:val="Ingressi"/>
              <w:rPr>
                <w:sz w:val="24"/>
                <w:szCs w:val="24"/>
              </w:rPr>
            </w:pPr>
            <w:r>
              <w:rPr>
                <w:sz w:val="24"/>
              </w:rPr>
              <w:t>Postnummer och postanstalt:</w:t>
            </w:r>
          </w:p>
          <w:p w14:paraId="74D798E1" w14:textId="5475632E" w:rsidR="00BE36DF" w:rsidRPr="00CE671D" w:rsidRDefault="00000000" w:rsidP="00D0584E">
            <w:pPr>
              <w:pStyle w:val="Ingressi"/>
              <w:rPr>
                <w:sz w:val="24"/>
                <w:szCs w:val="24"/>
              </w:rPr>
            </w:pPr>
            <w:sdt>
              <w:sdtPr>
                <w:rPr>
                  <w:sz w:val="24"/>
                  <w:szCs w:val="24"/>
                </w:rPr>
                <w:id w:val="411666634"/>
                <w:placeholder>
                  <w:docPart w:val="DefaultPlaceholder_-1854013440"/>
                </w:placeholder>
                <w:showingPlcHdr/>
              </w:sdtPr>
              <w:sdtContent>
                <w:r w:rsidR="005B0296">
                  <w:rPr>
                    <w:rStyle w:val="PlaceholderText"/>
                    <w:b w:val="0"/>
                    <w:sz w:val="24"/>
                  </w:rPr>
                  <w:t>Click or tap here to enter text.</w:t>
                </w:r>
              </w:sdtContent>
            </w:sdt>
          </w:p>
        </w:tc>
      </w:tr>
      <w:tr w:rsidR="00BE36DF" w:rsidRPr="006B360B" w14:paraId="5ED5D6D3" w14:textId="77777777" w:rsidTr="00BE36DF">
        <w:tc>
          <w:tcPr>
            <w:tcW w:w="9486" w:type="dxa"/>
          </w:tcPr>
          <w:p w14:paraId="4AB3998E" w14:textId="77777777" w:rsidR="00D44FCA" w:rsidRDefault="00BE36DF" w:rsidP="00D0584E">
            <w:pPr>
              <w:pStyle w:val="Ingressi"/>
              <w:rPr>
                <w:sz w:val="24"/>
                <w:szCs w:val="24"/>
              </w:rPr>
            </w:pPr>
            <w:r>
              <w:rPr>
                <w:sz w:val="24"/>
              </w:rPr>
              <w:t>Telefon:</w:t>
            </w:r>
          </w:p>
          <w:p w14:paraId="3C27D2FC" w14:textId="43D4C424" w:rsidR="00BE36DF" w:rsidRPr="00CE671D" w:rsidRDefault="00000000" w:rsidP="00D0584E">
            <w:pPr>
              <w:pStyle w:val="Ingressi"/>
              <w:rPr>
                <w:sz w:val="24"/>
                <w:szCs w:val="24"/>
              </w:rPr>
            </w:pPr>
            <w:sdt>
              <w:sdtPr>
                <w:rPr>
                  <w:sz w:val="24"/>
                  <w:szCs w:val="24"/>
                </w:rPr>
                <w:id w:val="-212886940"/>
                <w:placeholder>
                  <w:docPart w:val="DefaultPlaceholder_-1854013440"/>
                </w:placeholder>
                <w:showingPlcHdr/>
              </w:sdtPr>
              <w:sdtContent>
                <w:r w:rsidR="005B0296">
                  <w:rPr>
                    <w:rStyle w:val="PlaceholderText"/>
                    <w:b w:val="0"/>
                    <w:sz w:val="24"/>
                  </w:rPr>
                  <w:t>Click or tap here to enter text.</w:t>
                </w:r>
              </w:sdtContent>
            </w:sdt>
          </w:p>
        </w:tc>
      </w:tr>
      <w:tr w:rsidR="00BE36DF" w:rsidRPr="006B360B" w14:paraId="16AEE6C5" w14:textId="77777777" w:rsidTr="00BE36DF">
        <w:tc>
          <w:tcPr>
            <w:tcW w:w="9486" w:type="dxa"/>
          </w:tcPr>
          <w:p w14:paraId="6BFE3117" w14:textId="77777777" w:rsidR="00D44FCA" w:rsidRDefault="00BE36DF" w:rsidP="00D0584E">
            <w:pPr>
              <w:pStyle w:val="Ingressi"/>
              <w:rPr>
                <w:sz w:val="24"/>
                <w:szCs w:val="24"/>
              </w:rPr>
            </w:pPr>
            <w:r>
              <w:rPr>
                <w:sz w:val="24"/>
              </w:rPr>
              <w:t>E-postadress:</w:t>
            </w:r>
          </w:p>
          <w:p w14:paraId="4C9F4F38" w14:textId="7E8EB578" w:rsidR="00BE36DF" w:rsidRPr="00CE671D" w:rsidRDefault="00000000" w:rsidP="00D0584E">
            <w:pPr>
              <w:pStyle w:val="Ingressi"/>
              <w:rPr>
                <w:sz w:val="24"/>
                <w:szCs w:val="24"/>
              </w:rPr>
            </w:pPr>
            <w:sdt>
              <w:sdtPr>
                <w:rPr>
                  <w:sz w:val="24"/>
                  <w:szCs w:val="24"/>
                </w:rPr>
                <w:id w:val="960772193"/>
                <w:placeholder>
                  <w:docPart w:val="DefaultPlaceholder_-1854013440"/>
                </w:placeholder>
                <w:showingPlcHdr/>
              </w:sdtPr>
              <w:sdtContent>
                <w:r w:rsidR="005B0296">
                  <w:rPr>
                    <w:rStyle w:val="PlaceholderText"/>
                    <w:b w:val="0"/>
                    <w:sz w:val="24"/>
                  </w:rPr>
                  <w:t>Click or tap here to enter text.</w:t>
                </w:r>
              </w:sdtContent>
            </w:sdt>
          </w:p>
        </w:tc>
      </w:tr>
      <w:tr w:rsidR="00BE36DF" w:rsidRPr="00D44FCA" w14:paraId="4B749118" w14:textId="77777777" w:rsidTr="00BE36DF">
        <w:tc>
          <w:tcPr>
            <w:tcW w:w="9486" w:type="dxa"/>
          </w:tcPr>
          <w:p w14:paraId="608A9394" w14:textId="77777777" w:rsidR="00D44FCA" w:rsidRDefault="002F2BD5" w:rsidP="00D0584E">
            <w:pPr>
              <w:pStyle w:val="Ingressi"/>
              <w:rPr>
                <w:sz w:val="24"/>
                <w:szCs w:val="24"/>
              </w:rPr>
            </w:pPr>
            <w:r>
              <w:rPr>
                <w:sz w:val="24"/>
              </w:rPr>
              <w:t>Motivering till ansökan om arrangemang:</w:t>
            </w:r>
          </w:p>
          <w:p w14:paraId="6013C907" w14:textId="542DDD46" w:rsidR="00BE36DF" w:rsidRPr="00D44FCA" w:rsidRDefault="00000000" w:rsidP="00D0584E">
            <w:pPr>
              <w:pStyle w:val="Ingressi"/>
              <w:rPr>
                <w:sz w:val="24"/>
                <w:szCs w:val="24"/>
              </w:rPr>
            </w:pPr>
            <w:sdt>
              <w:sdtPr>
                <w:rPr>
                  <w:sz w:val="24"/>
                  <w:szCs w:val="24"/>
                </w:rPr>
                <w:id w:val="653645453"/>
                <w:placeholder>
                  <w:docPart w:val="DefaultPlaceholder_-1854013440"/>
                </w:placeholder>
                <w:showingPlcHdr/>
              </w:sdtPr>
              <w:sdtContent>
                <w:r w:rsidR="005B0296">
                  <w:rPr>
                    <w:rStyle w:val="PlaceholderText"/>
                    <w:b w:val="0"/>
                    <w:sz w:val="24"/>
                  </w:rPr>
                  <w:t>Click or tap here to enter text.</w:t>
                </w:r>
              </w:sdtContent>
            </w:sdt>
          </w:p>
          <w:p w14:paraId="0253939B" w14:textId="77777777" w:rsidR="00A31A0B" w:rsidRPr="00D44FCA" w:rsidRDefault="00A31A0B" w:rsidP="00D0584E">
            <w:pPr>
              <w:pStyle w:val="Ingressi"/>
              <w:rPr>
                <w:sz w:val="24"/>
                <w:szCs w:val="24"/>
                <w:lang w:val="en-US"/>
              </w:rPr>
            </w:pPr>
          </w:p>
          <w:p w14:paraId="7D721862" w14:textId="77777777" w:rsidR="00A31A0B" w:rsidRPr="00D44FCA" w:rsidRDefault="00A31A0B" w:rsidP="00D0584E">
            <w:pPr>
              <w:pStyle w:val="Ingressi"/>
              <w:rPr>
                <w:sz w:val="24"/>
                <w:szCs w:val="24"/>
                <w:lang w:val="en-US"/>
              </w:rPr>
            </w:pPr>
          </w:p>
          <w:p w14:paraId="38F913F1" w14:textId="77777777" w:rsidR="00A31A0B" w:rsidRPr="00D44FCA" w:rsidRDefault="00A31A0B" w:rsidP="00D0584E">
            <w:pPr>
              <w:pStyle w:val="Ingressi"/>
              <w:rPr>
                <w:sz w:val="24"/>
                <w:szCs w:val="24"/>
                <w:lang w:val="en-US"/>
              </w:rPr>
            </w:pPr>
          </w:p>
          <w:p w14:paraId="68E59AE7" w14:textId="3E5E0BD7" w:rsidR="00A31A0B" w:rsidRPr="00D44FCA" w:rsidRDefault="00A31A0B" w:rsidP="00D0584E">
            <w:pPr>
              <w:pStyle w:val="Ingressi"/>
              <w:rPr>
                <w:sz w:val="24"/>
                <w:szCs w:val="24"/>
                <w:lang w:val="en-US"/>
              </w:rPr>
            </w:pPr>
          </w:p>
        </w:tc>
      </w:tr>
      <w:tr w:rsidR="00CE7C26" w:rsidRPr="00CE671D" w14:paraId="4BF80DF6" w14:textId="77777777" w:rsidTr="00BE36DF">
        <w:tc>
          <w:tcPr>
            <w:tcW w:w="9486" w:type="dxa"/>
          </w:tcPr>
          <w:p w14:paraId="52E18A03" w14:textId="13BEFCB4" w:rsidR="00CE7C26" w:rsidRPr="00CE671D" w:rsidRDefault="00CE7C26" w:rsidP="00CE7C26">
            <w:pPr>
              <w:pStyle w:val="Ingressi"/>
              <w:rPr>
                <w:sz w:val="24"/>
                <w:szCs w:val="24"/>
              </w:rPr>
            </w:pPr>
            <w:r>
              <w:rPr>
                <w:sz w:val="24"/>
              </w:rPr>
              <w:t>Bilagor till ansökan</w:t>
            </w:r>
            <w:r>
              <w:rPr>
                <w:b w:val="0"/>
                <w:sz w:val="24"/>
              </w:rPr>
              <w:t>: (bifoga något av alternativen till din ansökan)</w:t>
            </w:r>
          </w:p>
          <w:p w14:paraId="1D39C2EF" w14:textId="047F82FD" w:rsidR="00CE7C26" w:rsidRPr="00CE671D" w:rsidRDefault="00CE7C26" w:rsidP="00CE7C26">
            <w:pPr>
              <w:pStyle w:val="Ingressi"/>
              <w:rPr>
                <w:bCs/>
                <w:sz w:val="24"/>
                <w:szCs w:val="24"/>
              </w:rPr>
            </w:pPr>
            <w:r>
              <w:rPr>
                <w:b w:val="0"/>
                <w:sz w:val="24"/>
              </w:rPr>
              <w:t xml:space="preserve">Sakkunnigutlåtande (utlåtande av läkare, psykolog, fysioterapeut, talterapeut; för lässvårigheter duger också ett intyg av en speciallärare) </w:t>
            </w:r>
            <w:sdt>
              <w:sdtPr>
                <w:rPr>
                  <w:b w:val="0"/>
                  <w:bCs/>
                  <w:sz w:val="24"/>
                  <w:szCs w:val="24"/>
                </w:rPr>
                <w:id w:val="-354574563"/>
                <w14:checkbox>
                  <w14:checked w14:val="0"/>
                  <w14:checkedState w14:val="2612" w14:font="MS Gothic"/>
                  <w14:uncheckedState w14:val="2610" w14:font="MS Gothic"/>
                </w14:checkbox>
              </w:sdtPr>
              <w:sdtContent>
                <w:r w:rsidR="00A31A0B" w:rsidRPr="00CE671D">
                  <w:rPr>
                    <w:rFonts w:ascii="MS Gothic" w:eastAsia="MS Gothic" w:hAnsi="MS Gothic" w:hint="eastAsia"/>
                    <w:b w:val="0"/>
                    <w:bCs/>
                    <w:sz w:val="24"/>
                    <w:szCs w:val="24"/>
                  </w:rPr>
                  <w:t>☐</w:t>
                </w:r>
              </w:sdtContent>
            </w:sdt>
            <w:r>
              <w:rPr>
                <w:sz w:val="24"/>
              </w:rPr>
              <w:t xml:space="preserve"> </w:t>
            </w:r>
            <w:r>
              <w:rPr>
                <w:b w:val="0"/>
                <w:sz w:val="24"/>
              </w:rPr>
              <w:t xml:space="preserve">Studiepsykologens rekommendation </w:t>
            </w:r>
            <w:sdt>
              <w:sdtPr>
                <w:rPr>
                  <w:b w:val="0"/>
                  <w:bCs/>
                  <w:sz w:val="24"/>
                  <w:szCs w:val="24"/>
                </w:rPr>
                <w:id w:val="-1743557538"/>
                <w14:checkbox>
                  <w14:checked w14:val="0"/>
                  <w14:checkedState w14:val="2612" w14:font="MS Gothic"/>
                  <w14:uncheckedState w14:val="2610" w14:font="MS Gothic"/>
                </w14:checkbox>
              </w:sdtPr>
              <w:sdtContent>
                <w:r w:rsidR="00A31A0B" w:rsidRPr="00CE671D">
                  <w:rPr>
                    <w:rFonts w:ascii="MS Gothic" w:eastAsia="MS Gothic" w:hAnsi="MS Gothic" w:hint="eastAsia"/>
                    <w:b w:val="0"/>
                    <w:bCs/>
                    <w:sz w:val="24"/>
                    <w:szCs w:val="24"/>
                  </w:rPr>
                  <w:t>☐</w:t>
                </w:r>
              </w:sdtContent>
            </w:sdt>
          </w:p>
        </w:tc>
      </w:tr>
      <w:tr w:rsidR="00A31A0B" w:rsidRPr="00D44FCA" w14:paraId="6BC2AAA4" w14:textId="77777777" w:rsidTr="00BE36DF">
        <w:tc>
          <w:tcPr>
            <w:tcW w:w="9486" w:type="dxa"/>
          </w:tcPr>
          <w:p w14:paraId="76B12EA3" w14:textId="4F7E1006" w:rsidR="00D44FCA" w:rsidRDefault="00A31A0B" w:rsidP="00CE7C26">
            <w:pPr>
              <w:pStyle w:val="Ingressi"/>
              <w:rPr>
                <w:sz w:val="24"/>
                <w:szCs w:val="24"/>
              </w:rPr>
            </w:pPr>
            <w:r>
              <w:rPr>
                <w:sz w:val="24"/>
              </w:rPr>
              <w:t>Ditt eget förslag till individuella studiearrangemang:</w:t>
            </w:r>
          </w:p>
          <w:p w14:paraId="559371FE" w14:textId="06570A2C" w:rsidR="00A31A0B" w:rsidRPr="00C90341" w:rsidRDefault="00000000" w:rsidP="00CE7C26">
            <w:pPr>
              <w:pStyle w:val="Ingressi"/>
              <w:rPr>
                <w:sz w:val="24"/>
                <w:szCs w:val="24"/>
              </w:rPr>
            </w:pPr>
            <w:sdt>
              <w:sdtPr>
                <w:rPr>
                  <w:sz w:val="24"/>
                  <w:szCs w:val="24"/>
                </w:rPr>
                <w:id w:val="-1219275845"/>
                <w:placeholder>
                  <w:docPart w:val="DefaultPlaceholder_-1854013440"/>
                </w:placeholder>
                <w:showingPlcHdr/>
              </w:sdtPr>
              <w:sdtContent>
                <w:r w:rsidR="005B0296">
                  <w:rPr>
                    <w:rStyle w:val="PlaceholderText"/>
                    <w:b w:val="0"/>
                    <w:sz w:val="24"/>
                  </w:rPr>
                  <w:t>Click or tap here to enter text.</w:t>
                </w:r>
              </w:sdtContent>
            </w:sdt>
          </w:p>
          <w:p w14:paraId="66C77655" w14:textId="77777777" w:rsidR="00A31A0B" w:rsidRPr="00C90341" w:rsidRDefault="00A31A0B" w:rsidP="00CE7C26">
            <w:pPr>
              <w:pStyle w:val="Ingressi"/>
              <w:rPr>
                <w:sz w:val="24"/>
                <w:szCs w:val="24"/>
              </w:rPr>
            </w:pPr>
          </w:p>
          <w:p w14:paraId="4217BE7C" w14:textId="77777777" w:rsidR="00A31A0B" w:rsidRPr="00C90341" w:rsidRDefault="00A31A0B" w:rsidP="00CE7C26">
            <w:pPr>
              <w:pStyle w:val="Ingressi"/>
              <w:rPr>
                <w:sz w:val="24"/>
                <w:szCs w:val="24"/>
              </w:rPr>
            </w:pPr>
          </w:p>
          <w:p w14:paraId="4E481518" w14:textId="77777777" w:rsidR="00A31A0B" w:rsidRPr="00C90341" w:rsidRDefault="00A31A0B" w:rsidP="00CE7C26">
            <w:pPr>
              <w:pStyle w:val="Ingressi"/>
              <w:rPr>
                <w:sz w:val="24"/>
                <w:szCs w:val="24"/>
              </w:rPr>
            </w:pPr>
          </w:p>
          <w:p w14:paraId="74AB5401" w14:textId="23F377CF" w:rsidR="00A31A0B" w:rsidRPr="00C90341" w:rsidRDefault="00A31A0B" w:rsidP="00CE7C26">
            <w:pPr>
              <w:pStyle w:val="Ingressi"/>
              <w:rPr>
                <w:sz w:val="24"/>
                <w:szCs w:val="24"/>
              </w:rPr>
            </w:pPr>
          </w:p>
        </w:tc>
      </w:tr>
      <w:tr w:rsidR="00150CF1" w:rsidRPr="006B360B" w14:paraId="5A561DE1" w14:textId="77777777" w:rsidTr="00150CF1">
        <w:tc>
          <w:tcPr>
            <w:tcW w:w="9486" w:type="dxa"/>
          </w:tcPr>
          <w:p w14:paraId="31530A36" w14:textId="77777777" w:rsidR="00D44FCA" w:rsidRDefault="00150CF1" w:rsidP="00D0584E">
            <w:pPr>
              <w:pStyle w:val="Ingressi"/>
              <w:rPr>
                <w:sz w:val="24"/>
                <w:szCs w:val="24"/>
              </w:rPr>
            </w:pPr>
            <w:r>
              <w:rPr>
                <w:sz w:val="24"/>
              </w:rPr>
              <w:t>Datum:</w:t>
            </w:r>
          </w:p>
          <w:p w14:paraId="19047055" w14:textId="59BB90C2" w:rsidR="00150CF1" w:rsidRPr="00CE671D" w:rsidRDefault="00000000" w:rsidP="00D0584E">
            <w:pPr>
              <w:pStyle w:val="Ingressi"/>
              <w:rPr>
                <w:sz w:val="24"/>
                <w:szCs w:val="24"/>
              </w:rPr>
            </w:pPr>
            <w:sdt>
              <w:sdtPr>
                <w:rPr>
                  <w:sz w:val="24"/>
                  <w:szCs w:val="24"/>
                </w:rPr>
                <w:id w:val="-618295119"/>
                <w:placeholder>
                  <w:docPart w:val="DefaultPlaceholder_-1854013440"/>
                </w:placeholder>
                <w:showingPlcHdr/>
              </w:sdtPr>
              <w:sdtContent>
                <w:r w:rsidR="005B0296">
                  <w:rPr>
                    <w:rStyle w:val="PlaceholderText"/>
                    <w:b w:val="0"/>
                    <w:sz w:val="24"/>
                  </w:rPr>
                  <w:t>Click or tap here to enter text.</w:t>
                </w:r>
              </w:sdtContent>
            </w:sdt>
          </w:p>
        </w:tc>
      </w:tr>
      <w:tr w:rsidR="00150CF1" w:rsidRPr="006B360B" w14:paraId="0D287CEF" w14:textId="77777777" w:rsidTr="00150CF1">
        <w:tc>
          <w:tcPr>
            <w:tcW w:w="9486" w:type="dxa"/>
          </w:tcPr>
          <w:p w14:paraId="30BE3D96" w14:textId="77777777" w:rsidR="00D44FCA" w:rsidRDefault="00150CF1" w:rsidP="00150CF1">
            <w:pPr>
              <w:pStyle w:val="Ingressi"/>
              <w:rPr>
                <w:sz w:val="24"/>
                <w:szCs w:val="24"/>
              </w:rPr>
            </w:pPr>
            <w:r>
              <w:rPr>
                <w:sz w:val="24"/>
              </w:rPr>
              <w:t>Underskrift:</w:t>
            </w:r>
          </w:p>
          <w:p w14:paraId="34C53900" w14:textId="115CD0AD" w:rsidR="00150CF1" w:rsidRPr="00CE671D" w:rsidRDefault="00000000" w:rsidP="00150CF1">
            <w:pPr>
              <w:pStyle w:val="Ingressi"/>
              <w:rPr>
                <w:sz w:val="24"/>
                <w:szCs w:val="24"/>
              </w:rPr>
            </w:pPr>
            <w:sdt>
              <w:sdtPr>
                <w:rPr>
                  <w:sz w:val="24"/>
                  <w:szCs w:val="24"/>
                </w:rPr>
                <w:id w:val="1704750693"/>
                <w:placeholder>
                  <w:docPart w:val="DefaultPlaceholder_-1854013440"/>
                </w:placeholder>
                <w:showingPlcHdr/>
              </w:sdtPr>
              <w:sdtContent>
                <w:r w:rsidR="005B0296">
                  <w:rPr>
                    <w:rStyle w:val="PlaceholderText"/>
                    <w:b w:val="0"/>
                    <w:sz w:val="24"/>
                  </w:rPr>
                  <w:t>Click or tap here to enter text.</w:t>
                </w:r>
              </w:sdtContent>
            </w:sdt>
          </w:p>
        </w:tc>
      </w:tr>
      <w:tr w:rsidR="00150CF1" w:rsidRPr="00CE671D" w14:paraId="3F52D23B" w14:textId="77777777" w:rsidTr="00150CF1">
        <w:tc>
          <w:tcPr>
            <w:tcW w:w="9486" w:type="dxa"/>
          </w:tcPr>
          <w:p w14:paraId="4D756EA2" w14:textId="77777777" w:rsidR="00150CF1" w:rsidRPr="00CE671D" w:rsidRDefault="00150CF1" w:rsidP="00150CF1">
            <w:pPr>
              <w:pStyle w:val="Ingressi"/>
              <w:rPr>
                <w:sz w:val="24"/>
                <w:szCs w:val="24"/>
              </w:rPr>
            </w:pPr>
            <w:r>
              <w:rPr>
                <w:sz w:val="24"/>
              </w:rPr>
              <w:t xml:space="preserve">Namnförtydligande: </w:t>
            </w:r>
          </w:p>
          <w:p w14:paraId="6CBA3A13" w14:textId="6278C048" w:rsidR="00150CF1" w:rsidRPr="00CE671D" w:rsidRDefault="00150CF1" w:rsidP="00150CF1">
            <w:pPr>
              <w:pStyle w:val="Ingressi"/>
              <w:rPr>
                <w:sz w:val="24"/>
                <w:szCs w:val="24"/>
              </w:rPr>
            </w:pPr>
          </w:p>
        </w:tc>
      </w:tr>
    </w:tbl>
    <w:p w14:paraId="33A8F9FF" w14:textId="506C304F" w:rsidR="00CE671D" w:rsidRPr="000F2F5A" w:rsidRDefault="00CE671D" w:rsidP="00D0584E">
      <w:pPr>
        <w:pStyle w:val="Ingressi"/>
        <w:rPr>
          <w:sz w:val="24"/>
          <w:szCs w:val="24"/>
        </w:rPr>
      </w:pPr>
      <w:r>
        <w:rPr>
          <w:sz w:val="24"/>
        </w:rPr>
        <w:t xml:space="preserve">Lämna in din ansökan med bilagor till din egen akademis studiechef via </w:t>
      </w:r>
      <w:r>
        <w:rPr>
          <w:sz w:val="24"/>
          <w:u w:val="single"/>
        </w:rPr>
        <w:t>krypterad</w:t>
      </w:r>
      <w:r>
        <w:rPr>
          <w:sz w:val="24"/>
        </w:rPr>
        <w:t xml:space="preserve"> e-post, per post eller personligen:</w:t>
      </w:r>
    </w:p>
    <w:p w14:paraId="5F9CACBC" w14:textId="49F22043" w:rsidR="00CE671D" w:rsidRPr="002C6EA5" w:rsidRDefault="00CE671D" w:rsidP="00CE671D">
      <w:pPr>
        <w:pStyle w:val="Ingressi"/>
        <w:numPr>
          <w:ilvl w:val="0"/>
          <w:numId w:val="2"/>
        </w:numPr>
        <w:rPr>
          <w:b w:val="0"/>
          <w:bCs/>
          <w:sz w:val="24"/>
          <w:szCs w:val="24"/>
          <w:lang w:val="fi-FI"/>
        </w:rPr>
      </w:pPr>
      <w:r w:rsidRPr="002C6EA5">
        <w:rPr>
          <w:b w:val="0"/>
          <w:sz w:val="24"/>
          <w:lang w:val="fi-FI"/>
        </w:rPr>
        <w:t>KuvA: Pinja Metsäranta tfn 050 339 8026, pinja.metsaranta@uniarts.fi</w:t>
      </w:r>
    </w:p>
    <w:p w14:paraId="2703CD5D" w14:textId="1A19C426" w:rsidR="00CE671D" w:rsidRPr="002C6EA5" w:rsidRDefault="00CE671D" w:rsidP="00CE671D">
      <w:pPr>
        <w:pStyle w:val="Ingressi"/>
        <w:numPr>
          <w:ilvl w:val="0"/>
          <w:numId w:val="2"/>
        </w:numPr>
        <w:rPr>
          <w:b w:val="0"/>
          <w:bCs/>
          <w:sz w:val="24"/>
          <w:szCs w:val="24"/>
          <w:lang w:val="fi-FI"/>
        </w:rPr>
      </w:pPr>
      <w:r w:rsidRPr="002C6EA5">
        <w:rPr>
          <w:b w:val="0"/>
          <w:sz w:val="24"/>
          <w:lang w:val="fi-FI"/>
        </w:rPr>
        <w:t>SibA: Susanna Ke</w:t>
      </w:r>
      <w:r w:rsidRPr="002C6EA5">
        <w:rPr>
          <w:b w:val="0"/>
          <w:lang w:val="fi-FI"/>
        </w:rPr>
        <w:t>t</w:t>
      </w:r>
      <w:r w:rsidRPr="002C6EA5">
        <w:rPr>
          <w:b w:val="0"/>
          <w:sz w:val="24"/>
          <w:lang w:val="fi-FI"/>
        </w:rPr>
        <w:t xml:space="preserve">ola tfn </w:t>
      </w:r>
      <w:r w:rsidRPr="002C6EA5">
        <w:rPr>
          <w:b w:val="0"/>
          <w:color w:val="353535"/>
          <w:lang w:val="fi-FI"/>
        </w:rPr>
        <w:t>050 324 6252, susanna.ketola@uniarts.fi</w:t>
      </w:r>
    </w:p>
    <w:p w14:paraId="0676E0F6" w14:textId="71171A8E" w:rsidR="00CE671D" w:rsidRPr="002C6EA5" w:rsidRDefault="00CE671D" w:rsidP="00CE671D">
      <w:pPr>
        <w:pStyle w:val="Ingressi"/>
        <w:numPr>
          <w:ilvl w:val="0"/>
          <w:numId w:val="2"/>
        </w:numPr>
        <w:rPr>
          <w:b w:val="0"/>
          <w:bCs/>
          <w:sz w:val="24"/>
          <w:szCs w:val="24"/>
          <w:lang w:val="fi-FI"/>
        </w:rPr>
      </w:pPr>
      <w:r w:rsidRPr="002C6EA5">
        <w:rPr>
          <w:b w:val="0"/>
          <w:sz w:val="24"/>
          <w:lang w:val="fi-FI"/>
        </w:rPr>
        <w:t>TeaK: Sanna Suonsyrjä, tfn 0400 792175, sanna.suonsyrja@uniarts.fi</w:t>
      </w:r>
    </w:p>
    <w:p w14:paraId="108E5980" w14:textId="1878080F" w:rsidR="00C90341" w:rsidRDefault="00C90341" w:rsidP="00CE671D">
      <w:pPr>
        <w:pStyle w:val="Ingressi"/>
        <w:numPr>
          <w:ilvl w:val="0"/>
          <w:numId w:val="2"/>
        </w:numPr>
        <w:rPr>
          <w:b w:val="0"/>
          <w:bCs/>
          <w:sz w:val="24"/>
          <w:szCs w:val="24"/>
        </w:rPr>
      </w:pPr>
      <w:r>
        <w:rPr>
          <w:b w:val="0"/>
          <w:sz w:val="24"/>
        </w:rPr>
        <w:t>Öppet campus / Öppna universitetet: Sanna Takala, tfn 040 710 4399, sanna.takala@uniarts.fi</w:t>
      </w:r>
    </w:p>
    <w:p w14:paraId="16F699C0" w14:textId="77777777" w:rsidR="00C90341" w:rsidRPr="000F2F5A" w:rsidRDefault="00C90341" w:rsidP="00C90341">
      <w:pPr>
        <w:pStyle w:val="Ingressi"/>
        <w:ind w:left="720"/>
        <w:rPr>
          <w:b w:val="0"/>
          <w:bCs/>
          <w:sz w:val="24"/>
          <w:szCs w:val="24"/>
        </w:rPr>
      </w:pPr>
    </w:p>
    <w:p w14:paraId="3182BB06" w14:textId="7A110984" w:rsidR="00D0584E" w:rsidRDefault="00150CF1" w:rsidP="00D0584E">
      <w:pPr>
        <w:pStyle w:val="Ingressi"/>
        <w:rPr>
          <w:b w:val="0"/>
          <w:bCs/>
          <w:sz w:val="24"/>
          <w:szCs w:val="24"/>
        </w:rPr>
      </w:pPr>
      <w:r>
        <w:rPr>
          <w:sz w:val="24"/>
        </w:rPr>
        <w:t xml:space="preserve">Distribution: </w:t>
      </w:r>
      <w:r>
        <w:rPr>
          <w:b w:val="0"/>
          <w:sz w:val="24"/>
        </w:rPr>
        <w:t>Den studerande och utan bilagorna till ansökan andra personer som är nödvändiga för beslutet (utöver studiechefen vid behov t.ex. lärare vars undervisning det är fråga om, ämnesgruppens direktör/utbildningsprogrammets direktör, planerare, ISP-handledare). Den studerande informeras på förhand om vem informationen behöver förmedlas till.</w:t>
      </w:r>
    </w:p>
    <w:p w14:paraId="59EAE9FC" w14:textId="241F4E4D" w:rsidR="000F2F5A" w:rsidRDefault="000F2F5A" w:rsidP="00D0584E">
      <w:pPr>
        <w:pStyle w:val="Ingressi"/>
        <w:rPr>
          <w:b w:val="0"/>
          <w:bCs/>
          <w:sz w:val="24"/>
          <w:szCs w:val="24"/>
        </w:rPr>
      </w:pPr>
    </w:p>
    <w:p w14:paraId="600BAD12" w14:textId="3AFB8838" w:rsidR="000F2F5A" w:rsidRDefault="000F2F5A" w:rsidP="00D0584E">
      <w:pPr>
        <w:pStyle w:val="Ingressi"/>
        <w:rPr>
          <w:b w:val="0"/>
          <w:bCs/>
          <w:sz w:val="24"/>
          <w:szCs w:val="24"/>
        </w:rPr>
      </w:pPr>
    </w:p>
    <w:p w14:paraId="2139934D" w14:textId="1B57C030" w:rsidR="000F2F5A" w:rsidRPr="00D44FCA" w:rsidRDefault="00D44FCA" w:rsidP="00D0584E">
      <w:pPr>
        <w:pStyle w:val="Ingressi"/>
        <w:rPr>
          <w:sz w:val="24"/>
          <w:szCs w:val="24"/>
        </w:rPr>
      </w:pPr>
      <w:r>
        <w:rPr>
          <w:sz w:val="24"/>
        </w:rPr>
        <w:t>MER INFORMATION:</w:t>
      </w:r>
    </w:p>
    <w:p w14:paraId="210EEE15" w14:textId="77777777" w:rsidR="003F7093" w:rsidRDefault="003F7093" w:rsidP="002341F2">
      <w:pPr>
        <w:spacing w:line="240" w:lineRule="auto"/>
        <w:rPr>
          <w:sz w:val="24"/>
          <w:szCs w:val="24"/>
        </w:rPr>
      </w:pPr>
    </w:p>
    <w:p w14:paraId="41F36670" w14:textId="773E73D6" w:rsidR="003F7093" w:rsidRPr="005F17E9" w:rsidRDefault="003F7093" w:rsidP="002341F2">
      <w:pPr>
        <w:spacing w:line="240" w:lineRule="auto"/>
        <w:rPr>
          <w:sz w:val="19"/>
          <w:szCs w:val="19"/>
        </w:rPr>
      </w:pPr>
      <w:r>
        <w:rPr>
          <w:sz w:val="19"/>
        </w:rPr>
        <w:t xml:space="preserve">Bekanta dig med Konstuniversitetets anvisningar för individuella studiearrangemang innan du skickar in ansökan. Hela anvisningen finns på adressen: </w:t>
      </w:r>
      <w:hyperlink r:id="rId10" w:history="1">
        <w:r>
          <w:rPr>
            <w:rStyle w:val="Hyperlink"/>
            <w:sz w:val="19"/>
          </w:rPr>
          <w:t>https://studerande.uniarts.fi/allman-info/individuella-studiearrangemang-och-tillganglighet/</w:t>
        </w:r>
      </w:hyperlink>
      <w:r>
        <w:t xml:space="preserve"> </w:t>
      </w:r>
    </w:p>
    <w:p w14:paraId="6F59FCB6" w14:textId="77777777" w:rsidR="003F7093" w:rsidRPr="005F17E9" w:rsidRDefault="003F7093" w:rsidP="002341F2">
      <w:pPr>
        <w:spacing w:line="240" w:lineRule="auto"/>
        <w:rPr>
          <w:sz w:val="19"/>
          <w:szCs w:val="19"/>
        </w:rPr>
      </w:pPr>
    </w:p>
    <w:p w14:paraId="673359E8" w14:textId="3E9FD642" w:rsidR="002341F2" w:rsidRPr="005F17E9" w:rsidRDefault="00F34AAF" w:rsidP="002341F2">
      <w:pPr>
        <w:spacing w:line="240" w:lineRule="auto"/>
        <w:rPr>
          <w:color w:val="FF0000"/>
          <w:sz w:val="19"/>
          <w:szCs w:val="19"/>
        </w:rPr>
      </w:pPr>
      <w:r>
        <w:rPr>
          <w:sz w:val="19"/>
        </w:rPr>
        <w:t>Med individuella studiearrangemang vid Konstuniversitetet avses i enlighet med 15 § i diskrimineringslagen (1325/2014) ändamålsenliga och i respektive situation behövliga rimliga anpassningar som utbildningsanordnaren, arbetsgivaren samt den som tillhandahåller varor eller tjänster ska göra för att personer med funktionsnedsättning på lika villkor som andra ska kunna uträtta ärenden, få utbildning, arbete, varor och tjänster som tillhandahålls allmänheten samt klara av sina arbetsuppgifter och avancera i arbetet.</w:t>
      </w:r>
      <w:r>
        <w:rPr>
          <w:color w:val="4F81BD" w:themeColor="accent1"/>
          <w:sz w:val="19"/>
        </w:rPr>
        <w:t xml:space="preserve"> </w:t>
      </w:r>
      <w:r>
        <w:rPr>
          <w:sz w:val="19"/>
        </w:rPr>
        <w:t>Med hänvisning till FN:s konvention om rättigheter för personer med funktionsnedsättning (CRPD, artikel 1) ses funktionsnedsättning som en persons relation till det omgivande samhället. Således är funktionsnedsättningen inte diagnosbaserad eller en egenskap hos en person. Vid Konstuniversitetet kan de individuella studiearrangemangen också innehålla separata arrangemang som beror på andra omständigheter och som är separata från de anpassningar som avses i 15 § i diskrimineringslagen och som universitetet inte har någon lagstadgad skyldighet till, utan som grundar sig på universitetets prövning.</w:t>
      </w:r>
    </w:p>
    <w:p w14:paraId="7B97FA59" w14:textId="77777777" w:rsidR="002341F2" w:rsidRPr="005F17E9" w:rsidRDefault="002341F2" w:rsidP="004B2C8A">
      <w:pPr>
        <w:pStyle w:val="BodyText"/>
        <w:spacing w:line="240" w:lineRule="auto"/>
        <w:rPr>
          <w:sz w:val="19"/>
          <w:szCs w:val="19"/>
        </w:rPr>
      </w:pPr>
    </w:p>
    <w:p w14:paraId="13230F91" w14:textId="089C5039" w:rsidR="00150CF1" w:rsidRPr="005F17E9" w:rsidRDefault="002341F2" w:rsidP="004B2C8A">
      <w:pPr>
        <w:pStyle w:val="BodyText"/>
        <w:spacing w:line="240" w:lineRule="auto"/>
        <w:rPr>
          <w:sz w:val="19"/>
          <w:szCs w:val="19"/>
        </w:rPr>
      </w:pPr>
      <w:r>
        <w:rPr>
          <w:sz w:val="19"/>
        </w:rPr>
        <w:t>Individuella studiearrangemang är individuellt stöd för lärande som främjar jämlika studier. I undervisnings- och studieverksamheten är individuella studiearrangemang i praktiken arrangemang där man beaktar en funktionsnedsättning, utmaning eller ett hinder som påverkar den studerandes studier och genomförandet av studierna. Arrangemangen beror på situationen, behoven och det studieämnet för vilket de söks. Arrangemangen påverkar inte bedömningen eller kravnivån eller studieperiodens eller examens kompetensmål, utan det är fråga om metoder för att stöda den studerande i uppnåendet av de uppställda kompetensmålen.</w:t>
      </w:r>
    </w:p>
    <w:p w14:paraId="28AFD0FA" w14:textId="77777777" w:rsidR="00F15A6A" w:rsidRDefault="00F15A6A" w:rsidP="004B2C8A">
      <w:pPr>
        <w:pStyle w:val="NormalWeb"/>
        <w:spacing w:before="0" w:beforeAutospacing="0" w:after="0" w:afterAutospacing="0"/>
        <w:rPr>
          <w:rFonts w:ascii="Times New Roman" w:hAnsi="Times New Roman" w:cs="Times New Roman"/>
          <w:sz w:val="19"/>
          <w:szCs w:val="19"/>
        </w:rPr>
      </w:pPr>
    </w:p>
    <w:p w14:paraId="4FAC2B49" w14:textId="4D551C0C" w:rsidR="00F15A6A" w:rsidRPr="00F15A6A" w:rsidRDefault="00F15A6A" w:rsidP="00F15A6A">
      <w:pPr>
        <w:spacing w:line="240" w:lineRule="auto"/>
        <w:rPr>
          <w:sz w:val="19"/>
          <w:szCs w:val="19"/>
        </w:rPr>
      </w:pPr>
      <w:r>
        <w:rPr>
          <w:sz w:val="19"/>
        </w:rPr>
        <w:t xml:space="preserve">Alla som deltar i studerandens individuella studiearrangemang och behandlingen av uppgifter i anslutning till dem är bundna av tystnadsplikt och sekretess. För att genomföra arrangemangen är det ofta nödvändigt att de personer som antecknats i distributionen av ansökan om individuella studiearrangemang kan diskutera dina stödbehov. Den studerande informeras dock på förhand med vilka personer hens ärenden behöver diskuteras. Med den studerandes samtycke kan även andra personer som deltar i genomförandet av arrangemangen vid behov diskutera den studerandes situation. </w:t>
      </w:r>
      <w:r>
        <w:rPr>
          <w:rFonts w:ascii="Times New Roman" w:hAnsi="Times New Roman"/>
          <w:sz w:val="19"/>
        </w:rPr>
        <w:t xml:space="preserve">Lärarna har ofta en central roll i att fundera ut och genomföra arrangemangen. </w:t>
      </w:r>
      <w:r>
        <w:rPr>
          <w:sz w:val="19"/>
        </w:rPr>
        <w:t>Med den studerandes samtycke kan det ibland också vara nödvändigt att ordna en multiprofessionell överläggning för att diskutera stödåtgärderna. Beroende på den studerandes situation kan förutom den studerande t.ex. läraren, studiechefen, studiepsykologen och en representant för den studerandes vårdinstans, såsom SHVS, är närvarande.</w:t>
      </w:r>
    </w:p>
    <w:p w14:paraId="615AD6E9" w14:textId="77777777" w:rsidR="00F15A6A" w:rsidRDefault="00F15A6A" w:rsidP="004B2C8A">
      <w:pPr>
        <w:pStyle w:val="NormalWeb"/>
        <w:spacing w:before="0" w:beforeAutospacing="0" w:after="0" w:afterAutospacing="0"/>
        <w:rPr>
          <w:rFonts w:ascii="Times New Roman" w:hAnsi="Times New Roman" w:cs="Times New Roman"/>
          <w:sz w:val="19"/>
          <w:szCs w:val="19"/>
        </w:rPr>
      </w:pPr>
    </w:p>
    <w:p w14:paraId="4D20B850" w14:textId="77D62625" w:rsidR="00554705" w:rsidRDefault="00AA5439" w:rsidP="004B2C8A">
      <w:pPr>
        <w:pStyle w:val="NormalWeb"/>
        <w:spacing w:before="0" w:beforeAutospacing="0" w:after="0" w:afterAutospacing="0"/>
        <w:rPr>
          <w:sz w:val="19"/>
          <w:szCs w:val="19"/>
        </w:rPr>
      </w:pPr>
      <w:r>
        <w:rPr>
          <w:rFonts w:ascii="Times New Roman" w:hAnsi="Times New Roman"/>
          <w:sz w:val="19"/>
        </w:rPr>
        <w:t>Även dokumenten i anslutning till arrangemangen (bl.a. ansökan, sakkunnigutlåtanden och -rekommendationer samt beslut om arrangemangen) är konfidentiella och de därtill hörande uppgifterna sekretessbelagda (</w:t>
      </w:r>
      <w:r>
        <w:rPr>
          <w:rFonts w:ascii="Times New Roman" w:hAnsi="Times New Roman"/>
          <w:color w:val="111111"/>
          <w:sz w:val="19"/>
        </w:rPr>
        <w:t>24 § 1 mom. 25 punkten i OffL</w:t>
      </w:r>
      <w:r>
        <w:rPr>
          <w:rFonts w:ascii="Times New Roman" w:hAnsi="Times New Roman"/>
          <w:sz w:val="19"/>
        </w:rPr>
        <w:t>). Inga kopior tas av expertutlåtandena och rekommendationerna och de arkiveras inte utan dokumentationen om studerandens hälsotillstånd returneras till studeranden. På motsvarande sätt raderas eller förstörs dokument om ditt hälsotillstånd som skickats till studiechefen med skyddad e-post eller per post på ett datasäkert sätt.</w:t>
      </w:r>
    </w:p>
    <w:p w14:paraId="1F7C3CDF" w14:textId="77777777" w:rsidR="00554705" w:rsidRDefault="00554705" w:rsidP="004B2C8A">
      <w:pPr>
        <w:pStyle w:val="NormalWeb"/>
        <w:spacing w:before="0" w:beforeAutospacing="0" w:after="0" w:afterAutospacing="0"/>
        <w:rPr>
          <w:sz w:val="19"/>
          <w:szCs w:val="19"/>
        </w:rPr>
      </w:pPr>
    </w:p>
    <w:p w14:paraId="7C37F712" w14:textId="68526FCC" w:rsidR="00554705" w:rsidRDefault="00554705" w:rsidP="00554705">
      <w:pPr>
        <w:pStyle w:val="NormalWeb"/>
        <w:spacing w:before="0" w:beforeAutospacing="0" w:after="0" w:afterAutospacing="0"/>
        <w:rPr>
          <w:rFonts w:ascii="Times New Roman" w:hAnsi="Times New Roman" w:cs="Times New Roman"/>
          <w:b/>
          <w:bCs/>
          <w:sz w:val="19"/>
          <w:szCs w:val="19"/>
        </w:rPr>
      </w:pPr>
      <w:r>
        <w:rPr>
          <w:rFonts w:ascii="Times New Roman" w:hAnsi="Times New Roman"/>
          <w:sz w:val="19"/>
        </w:rPr>
        <w:t>Den studerande får ett separat beslut om de individuella arrangemang som beviljats. Om de individuella studiearrangemangen inte kan genomföras ska man i beslutet framföra motiveringar till det negativa beslutet. Den studerande har rätt att söka ändring i ett negativt beslut hos förvaltningsdomstolen.</w:t>
      </w:r>
    </w:p>
    <w:p w14:paraId="3D97D9D9" w14:textId="77777777" w:rsidR="00554705" w:rsidRPr="005F17E9" w:rsidRDefault="00554705" w:rsidP="00554705">
      <w:pPr>
        <w:pStyle w:val="NormalWeb"/>
        <w:spacing w:before="0" w:beforeAutospacing="0" w:after="0" w:afterAutospacing="0"/>
        <w:rPr>
          <w:rFonts w:ascii="Times New Roman" w:hAnsi="Times New Roman" w:cs="Times New Roman"/>
          <w:b/>
          <w:bCs/>
          <w:sz w:val="19"/>
          <w:szCs w:val="19"/>
        </w:rPr>
      </w:pPr>
    </w:p>
    <w:p w14:paraId="0AA080F8" w14:textId="7CCDF5DE" w:rsidR="00FA1A3C" w:rsidRPr="005F17E9" w:rsidRDefault="00A3387A" w:rsidP="004B2C8A">
      <w:pPr>
        <w:pStyle w:val="NormalWeb"/>
        <w:spacing w:before="0" w:beforeAutospacing="0" w:after="0" w:afterAutospacing="0"/>
        <w:rPr>
          <w:rFonts w:ascii="Times New Roman" w:hAnsi="Times New Roman" w:cs="Times New Roman"/>
          <w:sz w:val="19"/>
          <w:szCs w:val="19"/>
        </w:rPr>
      </w:pPr>
      <w:r>
        <w:rPr>
          <w:rFonts w:ascii="Times New Roman" w:hAnsi="Times New Roman"/>
          <w:sz w:val="19"/>
        </w:rPr>
        <w:t>I det elektroniska studerandedatasystemet görs en anteckning om beviljade individuella studiearrangemang på allmän nivå. Om individuella studiearrangemang har beviljats för viss tid görs en anteckning om arrangemangets längd i studerandedatasystemet. Uppgiften om individuella studiearrangemang raderas när den studerandes studierätt upphör i den studiehelhet för vilken det individuella studiearrangemanget har beviljats. Ansökningarna och de undertecknade beslutshandlingarna om individuella studiearrangemang förvaras i akademins studietjänster i enlighet med universitetets bestämmelser om dokumenthantering.</w:t>
      </w:r>
    </w:p>
    <w:sectPr w:rsidR="00FA1A3C" w:rsidRPr="005F17E9" w:rsidSect="00934EBB">
      <w:headerReference w:type="default" r:id="rId11"/>
      <w:headerReference w:type="first" r:id="rId12"/>
      <w:pgSz w:w="11906" w:h="16838" w:code="9"/>
      <w:pgMar w:top="3119" w:right="1276"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8B69" w14:textId="77777777" w:rsidR="001E15AA" w:rsidRDefault="001E15AA" w:rsidP="00AC7BC5">
      <w:pPr>
        <w:spacing w:line="240" w:lineRule="auto"/>
      </w:pPr>
      <w:r>
        <w:separator/>
      </w:r>
    </w:p>
  </w:endnote>
  <w:endnote w:type="continuationSeparator" w:id="0">
    <w:p w14:paraId="24BD652D" w14:textId="77777777" w:rsidR="001E15AA" w:rsidRDefault="001E15AA" w:rsidP="00AC7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47DD" w14:textId="77777777" w:rsidR="001E15AA" w:rsidRDefault="001E15AA" w:rsidP="00AC7BC5">
      <w:pPr>
        <w:spacing w:line="240" w:lineRule="auto"/>
      </w:pPr>
      <w:r>
        <w:separator/>
      </w:r>
    </w:p>
  </w:footnote>
  <w:footnote w:type="continuationSeparator" w:id="0">
    <w:p w14:paraId="6D2FF6FE" w14:textId="77777777" w:rsidR="001E15AA" w:rsidRDefault="001E15AA" w:rsidP="00AC7B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829" w:type="dxa"/>
      <w:tblInd w:w="2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9"/>
    </w:tblGrid>
    <w:tr w:rsidR="00E67D13" w:rsidRPr="00C429BA" w14:paraId="48F8C6A7" w14:textId="77777777" w:rsidTr="00E67D13">
      <w:trPr>
        <w:trHeight w:val="769"/>
      </w:trPr>
      <w:tc>
        <w:tcPr>
          <w:tcW w:w="6829" w:type="dxa"/>
        </w:tcPr>
        <w:p w14:paraId="0C558C6C" w14:textId="1FE78D4D" w:rsidR="00E67D13" w:rsidRPr="00C429BA" w:rsidRDefault="00000000" w:rsidP="009615FF">
          <w:pPr>
            <w:pStyle w:val="Header"/>
            <w:jc w:val="right"/>
          </w:pPr>
          <w:sdt>
            <w:sdtPr>
              <w:id w:val="192198560"/>
              <w:docPartObj>
                <w:docPartGallery w:val="Page Numbers (Top of Page)"/>
                <w:docPartUnique/>
              </w:docPartObj>
            </w:sdtPr>
            <w:sdtContent>
              <w:r w:rsidR="005B0296">
                <w:t xml:space="preserve">sida </w:t>
              </w:r>
              <w:r w:rsidR="00E67D13" w:rsidRPr="00C429BA">
                <w:fldChar w:fldCharType="begin"/>
              </w:r>
              <w:r w:rsidR="00E67D13" w:rsidRPr="00C429BA">
                <w:instrText>PAGE</w:instrText>
              </w:r>
              <w:r w:rsidR="00E67D13" w:rsidRPr="00C429BA">
                <w:fldChar w:fldCharType="separate"/>
              </w:r>
              <w:r w:rsidR="002C6EA5">
                <w:rPr>
                  <w:noProof/>
                </w:rPr>
                <w:t>2</w:t>
              </w:r>
              <w:r w:rsidR="00E67D13" w:rsidRPr="00C429BA">
                <w:fldChar w:fldCharType="end"/>
              </w:r>
              <w:r w:rsidR="005B0296">
                <w:t>/</w:t>
              </w:r>
              <w:r w:rsidR="00E67D13" w:rsidRPr="00C429BA">
                <w:fldChar w:fldCharType="begin"/>
              </w:r>
              <w:r w:rsidR="00E67D13" w:rsidRPr="00C429BA">
                <w:instrText>NUMPAGES</w:instrText>
              </w:r>
              <w:r w:rsidR="00E67D13" w:rsidRPr="00C429BA">
                <w:fldChar w:fldCharType="separate"/>
              </w:r>
              <w:r w:rsidR="002C6EA5">
                <w:rPr>
                  <w:noProof/>
                </w:rPr>
                <w:t>2</w:t>
              </w:r>
              <w:r w:rsidR="00E67D13" w:rsidRPr="00C429BA">
                <w:fldChar w:fldCharType="end"/>
              </w:r>
            </w:sdtContent>
          </w:sdt>
        </w:p>
      </w:tc>
    </w:tr>
  </w:tbl>
  <w:p w14:paraId="0AE9D016" w14:textId="77777777" w:rsidR="00872B07" w:rsidRDefault="00872B07">
    <w:pPr>
      <w:pStyle w:val="Header"/>
    </w:pPr>
  </w:p>
  <w:p w14:paraId="46E0802F" w14:textId="77777777" w:rsidR="00872B07" w:rsidRDefault="00872B07">
    <w:pPr>
      <w:pStyle w:val="Header"/>
    </w:pPr>
  </w:p>
  <w:p w14:paraId="2DA25AA6" w14:textId="77777777" w:rsidR="00872B07" w:rsidRDefault="00E67D13">
    <w:pPr>
      <w:pStyle w:val="Header"/>
    </w:pPr>
    <w:r>
      <w:rPr>
        <w:noProof/>
        <w:lang w:val="en-US"/>
      </w:rPr>
      <w:drawing>
        <wp:anchor distT="0" distB="0" distL="114300" distR="114300" simplePos="0" relativeHeight="251665408" behindDoc="1" locked="1" layoutInCell="0" allowOverlap="1" wp14:anchorId="0E8D51B2" wp14:editId="5E83CC8A">
          <wp:simplePos x="0" y="0"/>
          <wp:positionH relativeFrom="page">
            <wp:posOffset>720090</wp:posOffset>
          </wp:positionH>
          <wp:positionV relativeFrom="page">
            <wp:posOffset>691515</wp:posOffset>
          </wp:positionV>
          <wp:extent cx="1335600" cy="831600"/>
          <wp:effectExtent l="0" t="0" r="0" b="698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deyliopisto_swe_eng_print_black.wmf"/>
                  <pic:cNvPicPr/>
                </pic:nvPicPr>
                <pic:blipFill>
                  <a:blip r:embed="rId1">
                    <a:extLst>
                      <a:ext uri="{28A0092B-C50C-407E-A947-70E740481C1C}">
                        <a14:useLocalDpi xmlns:a14="http://schemas.microsoft.com/office/drawing/2010/main" val="0"/>
                      </a:ext>
                    </a:extLst>
                  </a:blip>
                  <a:stretch>
                    <a:fillRect/>
                  </a:stretch>
                </pic:blipFill>
                <pic:spPr>
                  <a:xfrm>
                    <a:off x="0" y="0"/>
                    <a:ext cx="1335600" cy="831600"/>
                  </a:xfrm>
                  <a:prstGeom prst="rect">
                    <a:avLst/>
                  </a:prstGeom>
                </pic:spPr>
              </pic:pic>
            </a:graphicData>
          </a:graphic>
          <wp14:sizeRelH relativeFrom="margin">
            <wp14:pctWidth>0</wp14:pctWidth>
          </wp14:sizeRelH>
          <wp14:sizeRelV relativeFrom="margin">
            <wp14:pctHeight>0</wp14:pctHeight>
          </wp14:sizeRelV>
        </wp:anchor>
      </w:drawing>
    </w:r>
  </w:p>
  <w:p w14:paraId="487C6866" w14:textId="77777777" w:rsidR="00872B07" w:rsidRDefault="00872B07">
    <w:pPr>
      <w:pStyle w:val="Header"/>
    </w:pPr>
  </w:p>
  <w:p w14:paraId="67BDDF94" w14:textId="77777777" w:rsidR="00872B07" w:rsidRDefault="00872B07">
    <w:pPr>
      <w:pStyle w:val="Header"/>
    </w:pPr>
  </w:p>
  <w:p w14:paraId="7A371863" w14:textId="77777777" w:rsidR="0014405D" w:rsidRDefault="00144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6B9B" w14:textId="77777777" w:rsidR="00C429BA" w:rsidRPr="00C429BA" w:rsidRDefault="00872B07" w:rsidP="00C429BA">
    <w:pPr>
      <w:pStyle w:val="Header"/>
    </w:pPr>
    <w:r>
      <w:rPr>
        <w:noProof/>
        <w:lang w:val="en-US"/>
      </w:rPr>
      <w:drawing>
        <wp:anchor distT="0" distB="0" distL="114300" distR="114300" simplePos="0" relativeHeight="251663360" behindDoc="1" locked="1" layoutInCell="0" allowOverlap="1" wp14:anchorId="014AB0CA" wp14:editId="296CE304">
          <wp:simplePos x="0" y="0"/>
          <wp:positionH relativeFrom="page">
            <wp:posOffset>720090</wp:posOffset>
          </wp:positionH>
          <wp:positionV relativeFrom="page">
            <wp:posOffset>691515</wp:posOffset>
          </wp:positionV>
          <wp:extent cx="1335600" cy="831600"/>
          <wp:effectExtent l="0" t="0" r="0" b="698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deyliopisto_swe_eng_print_black.wmf"/>
                  <pic:cNvPicPr/>
                </pic:nvPicPr>
                <pic:blipFill>
                  <a:blip r:embed="rId1">
                    <a:extLst>
                      <a:ext uri="{28A0092B-C50C-407E-A947-70E740481C1C}">
                        <a14:useLocalDpi xmlns:a14="http://schemas.microsoft.com/office/drawing/2010/main" val="0"/>
                      </a:ext>
                    </a:extLst>
                  </a:blip>
                  <a:stretch>
                    <a:fillRect/>
                  </a:stretch>
                </pic:blipFill>
                <pic:spPr>
                  <a:xfrm>
                    <a:off x="0" y="0"/>
                    <a:ext cx="1335600" cy="83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18C48F62"/>
    <w:lvl w:ilvl="0" w:tplc="A852C31E">
      <w:start w:val="1"/>
      <w:numFmt w:val="bullet"/>
      <w:pStyle w:val="ListParagraph"/>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89B219F"/>
    <w:multiLevelType w:val="hybridMultilevel"/>
    <w:tmpl w:val="11A42C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18875094">
    <w:abstractNumId w:val="0"/>
  </w:num>
  <w:num w:numId="2" w16cid:durableId="682517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61D"/>
    <w:rsid w:val="00012766"/>
    <w:rsid w:val="00043455"/>
    <w:rsid w:val="00045024"/>
    <w:rsid w:val="000507A7"/>
    <w:rsid w:val="0006218A"/>
    <w:rsid w:val="000808CE"/>
    <w:rsid w:val="000F2F5A"/>
    <w:rsid w:val="000F3F15"/>
    <w:rsid w:val="00113EB9"/>
    <w:rsid w:val="0011681A"/>
    <w:rsid w:val="0014405D"/>
    <w:rsid w:val="00150CF1"/>
    <w:rsid w:val="00163C78"/>
    <w:rsid w:val="00163E71"/>
    <w:rsid w:val="0016401E"/>
    <w:rsid w:val="00191DBD"/>
    <w:rsid w:val="001B19F4"/>
    <w:rsid w:val="001B325A"/>
    <w:rsid w:val="001B412B"/>
    <w:rsid w:val="001E15AA"/>
    <w:rsid w:val="00204B9A"/>
    <w:rsid w:val="00212678"/>
    <w:rsid w:val="00233752"/>
    <w:rsid w:val="002341F2"/>
    <w:rsid w:val="00262051"/>
    <w:rsid w:val="0027658D"/>
    <w:rsid w:val="00290FE3"/>
    <w:rsid w:val="002C6EA5"/>
    <w:rsid w:val="002F2BD5"/>
    <w:rsid w:val="00341D94"/>
    <w:rsid w:val="003451B6"/>
    <w:rsid w:val="00356779"/>
    <w:rsid w:val="00374AA8"/>
    <w:rsid w:val="003F7093"/>
    <w:rsid w:val="0043220C"/>
    <w:rsid w:val="00472E7D"/>
    <w:rsid w:val="00490F97"/>
    <w:rsid w:val="004B2C8A"/>
    <w:rsid w:val="004B75AB"/>
    <w:rsid w:val="0051602E"/>
    <w:rsid w:val="005225F5"/>
    <w:rsid w:val="00554705"/>
    <w:rsid w:val="005B0296"/>
    <w:rsid w:val="005E6DC2"/>
    <w:rsid w:val="005F17E9"/>
    <w:rsid w:val="006306C8"/>
    <w:rsid w:val="00670CA6"/>
    <w:rsid w:val="006B360B"/>
    <w:rsid w:val="006E0511"/>
    <w:rsid w:val="007171C4"/>
    <w:rsid w:val="007339DC"/>
    <w:rsid w:val="0076392C"/>
    <w:rsid w:val="00765313"/>
    <w:rsid w:val="007F01AB"/>
    <w:rsid w:val="00823B47"/>
    <w:rsid w:val="00872B07"/>
    <w:rsid w:val="008B1667"/>
    <w:rsid w:val="00924089"/>
    <w:rsid w:val="00934EBB"/>
    <w:rsid w:val="00981F32"/>
    <w:rsid w:val="009F625E"/>
    <w:rsid w:val="00A27103"/>
    <w:rsid w:val="00A315C2"/>
    <w:rsid w:val="00A31A0B"/>
    <w:rsid w:val="00A3387A"/>
    <w:rsid w:val="00A42CFA"/>
    <w:rsid w:val="00A50B36"/>
    <w:rsid w:val="00A748E4"/>
    <w:rsid w:val="00A76A8E"/>
    <w:rsid w:val="00A829FD"/>
    <w:rsid w:val="00A840C2"/>
    <w:rsid w:val="00AA5439"/>
    <w:rsid w:val="00AC7BC5"/>
    <w:rsid w:val="00B06142"/>
    <w:rsid w:val="00B114B1"/>
    <w:rsid w:val="00B461D6"/>
    <w:rsid w:val="00B92445"/>
    <w:rsid w:val="00BA061D"/>
    <w:rsid w:val="00BE36DF"/>
    <w:rsid w:val="00BE7582"/>
    <w:rsid w:val="00C03143"/>
    <w:rsid w:val="00C41A8A"/>
    <w:rsid w:val="00C429BA"/>
    <w:rsid w:val="00C479A0"/>
    <w:rsid w:val="00C90341"/>
    <w:rsid w:val="00CE671D"/>
    <w:rsid w:val="00CE7C26"/>
    <w:rsid w:val="00D05661"/>
    <w:rsid w:val="00D0584E"/>
    <w:rsid w:val="00D10195"/>
    <w:rsid w:val="00D44753"/>
    <w:rsid w:val="00D44FCA"/>
    <w:rsid w:val="00DA3930"/>
    <w:rsid w:val="00E226C7"/>
    <w:rsid w:val="00E31A4B"/>
    <w:rsid w:val="00E67D13"/>
    <w:rsid w:val="00E95EA5"/>
    <w:rsid w:val="00E97A41"/>
    <w:rsid w:val="00ED42A1"/>
    <w:rsid w:val="00EE32A9"/>
    <w:rsid w:val="00EF71B4"/>
    <w:rsid w:val="00F11DA4"/>
    <w:rsid w:val="00F15A6A"/>
    <w:rsid w:val="00F34AAF"/>
    <w:rsid w:val="00F44BCC"/>
    <w:rsid w:val="00F5539C"/>
    <w:rsid w:val="00FA1A3C"/>
    <w:rsid w:val="00FA2518"/>
    <w:rsid w:val="00FA3E54"/>
    <w:rsid w:val="00FD5CB0"/>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4E"/>
    <w:pPr>
      <w:spacing w:line="264" w:lineRule="atLeast"/>
    </w:pPr>
    <w:rPr>
      <w:spacing w:val="-4"/>
    </w:rPr>
  </w:style>
  <w:style w:type="paragraph" w:styleId="Heading1">
    <w:name w:val="heading 1"/>
    <w:basedOn w:val="Normal"/>
    <w:next w:val="BodyText"/>
    <w:link w:val="Heading1Char"/>
    <w:uiPriority w:val="9"/>
    <w:qFormat/>
    <w:rsid w:val="00472E7D"/>
    <w:pPr>
      <w:keepNext/>
      <w:keepLines/>
      <w:spacing w:line="340" w:lineRule="exact"/>
      <w:outlineLvl w:val="0"/>
    </w:pPr>
    <w:rPr>
      <w:rFonts w:asciiTheme="majorHAnsi" w:eastAsiaTheme="majorEastAsia" w:hAnsiTheme="majorHAnsi" w:cstheme="majorHAnsi"/>
      <w:bCs/>
      <w:sz w:val="36"/>
      <w:szCs w:val="28"/>
    </w:rPr>
  </w:style>
  <w:style w:type="paragraph" w:styleId="Heading2">
    <w:name w:val="heading 2"/>
    <w:basedOn w:val="Normal"/>
    <w:next w:val="BodyText"/>
    <w:link w:val="Heading2Char"/>
    <w:uiPriority w:val="9"/>
    <w:qFormat/>
    <w:rsid w:val="00472E7D"/>
    <w:pPr>
      <w:keepNext/>
      <w:keepLines/>
      <w:spacing w:line="240" w:lineRule="auto"/>
      <w:outlineLvl w:val="1"/>
    </w:pPr>
    <w:rPr>
      <w:rFonts w:asciiTheme="majorHAnsi" w:eastAsiaTheme="majorEastAsia" w:hAnsiTheme="majorHAnsi" w:cstheme="majorHAnsi"/>
      <w:bCs/>
      <w:sz w:val="23"/>
      <w:szCs w:val="26"/>
    </w:rPr>
  </w:style>
  <w:style w:type="paragraph" w:styleId="Heading3">
    <w:name w:val="heading 3"/>
    <w:basedOn w:val="Heading2"/>
    <w:next w:val="BodyText"/>
    <w:link w:val="Heading3Char"/>
    <w:uiPriority w:val="9"/>
    <w:qFormat/>
    <w:rsid w:val="008B1667"/>
    <w:pPr>
      <w:outlineLvl w:val="2"/>
    </w:pPr>
    <w:rPr>
      <w:rFonts w:cstheme="majorBidi"/>
      <w:bCs w:val="0"/>
    </w:rPr>
  </w:style>
  <w:style w:type="paragraph" w:styleId="Heading4">
    <w:name w:val="heading 4"/>
    <w:basedOn w:val="Heading2"/>
    <w:next w:val="BodyText"/>
    <w:link w:val="Heading4Char"/>
    <w:uiPriority w:val="9"/>
    <w:semiHidden/>
    <w:unhideWhenUsed/>
    <w:rsid w:val="008B1667"/>
    <w:pPr>
      <w:outlineLvl w:val="3"/>
    </w:pPr>
    <w:rPr>
      <w:rFonts w:cstheme="majorBidi"/>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E7D"/>
    <w:rPr>
      <w:rFonts w:asciiTheme="majorHAnsi" w:eastAsiaTheme="majorEastAsia" w:hAnsiTheme="majorHAnsi" w:cstheme="majorHAnsi"/>
      <w:bCs/>
      <w:sz w:val="36"/>
      <w:szCs w:val="28"/>
    </w:rPr>
  </w:style>
  <w:style w:type="paragraph" w:styleId="Header">
    <w:name w:val="header"/>
    <w:basedOn w:val="Normal"/>
    <w:link w:val="HeaderChar"/>
    <w:uiPriority w:val="99"/>
    <w:unhideWhenUsed/>
    <w:rsid w:val="0011681A"/>
    <w:pPr>
      <w:spacing w:line="240" w:lineRule="auto"/>
    </w:pPr>
    <w:rPr>
      <w:b/>
    </w:rPr>
  </w:style>
  <w:style w:type="paragraph" w:styleId="BodyText">
    <w:name w:val="Body Text"/>
    <w:basedOn w:val="Normal"/>
    <w:link w:val="BodyTextChar"/>
    <w:uiPriority w:val="99"/>
    <w:qFormat/>
    <w:rsid w:val="00472E7D"/>
  </w:style>
  <w:style w:type="character" w:customStyle="1" w:styleId="BodyTextChar">
    <w:name w:val="Body Text Char"/>
    <w:basedOn w:val="DefaultParagraphFont"/>
    <w:link w:val="BodyText"/>
    <w:uiPriority w:val="99"/>
    <w:rsid w:val="00472E7D"/>
  </w:style>
  <w:style w:type="character" w:customStyle="1" w:styleId="HeaderChar">
    <w:name w:val="Header Char"/>
    <w:basedOn w:val="DefaultParagraphFont"/>
    <w:link w:val="Header"/>
    <w:uiPriority w:val="99"/>
    <w:rsid w:val="0011681A"/>
    <w:rPr>
      <w:b/>
    </w:rPr>
  </w:style>
  <w:style w:type="paragraph" w:styleId="Footer">
    <w:name w:val="footer"/>
    <w:basedOn w:val="Normal"/>
    <w:link w:val="FooterChar"/>
    <w:uiPriority w:val="99"/>
    <w:unhideWhenUsed/>
    <w:rsid w:val="00AC7BC5"/>
    <w:pPr>
      <w:tabs>
        <w:tab w:val="center" w:pos="4819"/>
        <w:tab w:val="right" w:pos="9638"/>
      </w:tabs>
      <w:spacing w:line="240" w:lineRule="auto"/>
    </w:pPr>
  </w:style>
  <w:style w:type="character" w:customStyle="1" w:styleId="FooterChar">
    <w:name w:val="Footer Char"/>
    <w:basedOn w:val="DefaultParagraphFont"/>
    <w:link w:val="Footer"/>
    <w:uiPriority w:val="99"/>
    <w:rsid w:val="00AC7BC5"/>
  </w:style>
  <w:style w:type="paragraph" w:customStyle="1" w:styleId="Ingressi">
    <w:name w:val="Ingressi"/>
    <w:basedOn w:val="BodyText"/>
    <w:qFormat/>
    <w:rsid w:val="0076392C"/>
    <w:rPr>
      <w:b/>
    </w:rPr>
  </w:style>
  <w:style w:type="table" w:styleId="TableGrid">
    <w:name w:val="Table Grid"/>
    <w:basedOn w:val="TableNormal"/>
    <w:uiPriority w:val="59"/>
    <w:rsid w:val="00C4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2E7D"/>
    <w:rPr>
      <w:rFonts w:asciiTheme="majorHAnsi" w:eastAsiaTheme="majorEastAsia" w:hAnsiTheme="majorHAnsi" w:cstheme="majorHAnsi"/>
      <w:bCs/>
      <w:sz w:val="23"/>
      <w:szCs w:val="26"/>
    </w:rPr>
  </w:style>
  <w:style w:type="paragraph" w:styleId="Subtitle">
    <w:name w:val="Subtitle"/>
    <w:basedOn w:val="Normal"/>
    <w:next w:val="BodyText"/>
    <w:link w:val="SubtitleChar"/>
    <w:uiPriority w:val="11"/>
    <w:qFormat/>
    <w:rsid w:val="0076392C"/>
    <w:pPr>
      <w:numPr>
        <w:ilvl w:val="1"/>
      </w:numPr>
    </w:pPr>
    <w:rPr>
      <w:rFonts w:asciiTheme="majorHAnsi" w:eastAsiaTheme="majorEastAsia" w:hAnsiTheme="majorHAnsi" w:cstheme="majorHAnsi"/>
      <w:iCs/>
      <w:sz w:val="23"/>
      <w:szCs w:val="24"/>
    </w:rPr>
  </w:style>
  <w:style w:type="character" w:customStyle="1" w:styleId="SubtitleChar">
    <w:name w:val="Subtitle Char"/>
    <w:basedOn w:val="DefaultParagraphFont"/>
    <w:link w:val="Subtitle"/>
    <w:uiPriority w:val="11"/>
    <w:rsid w:val="0076392C"/>
    <w:rPr>
      <w:rFonts w:asciiTheme="majorHAnsi" w:eastAsiaTheme="majorEastAsia" w:hAnsiTheme="majorHAnsi" w:cstheme="majorHAnsi"/>
      <w:iCs/>
      <w:sz w:val="23"/>
      <w:szCs w:val="24"/>
    </w:rPr>
  </w:style>
  <w:style w:type="paragraph" w:styleId="ListParagraph">
    <w:name w:val="List Paragraph"/>
    <w:basedOn w:val="BodyText"/>
    <w:uiPriority w:val="34"/>
    <w:qFormat/>
    <w:rsid w:val="00AC7BC5"/>
    <w:pPr>
      <w:numPr>
        <w:numId w:val="1"/>
      </w:numPr>
      <w:spacing w:line="240" w:lineRule="auto"/>
      <w:ind w:left="357" w:hanging="357"/>
      <w:contextualSpacing/>
    </w:pPr>
  </w:style>
  <w:style w:type="paragraph" w:styleId="NoSpacing">
    <w:name w:val="No Spacing"/>
    <w:uiPriority w:val="1"/>
    <w:rsid w:val="008B1667"/>
  </w:style>
  <w:style w:type="character" w:customStyle="1" w:styleId="Heading4Char">
    <w:name w:val="Heading 4 Char"/>
    <w:basedOn w:val="DefaultParagraphFont"/>
    <w:link w:val="Heading4"/>
    <w:uiPriority w:val="9"/>
    <w:semiHidden/>
    <w:rsid w:val="008B1667"/>
    <w:rPr>
      <w:rFonts w:asciiTheme="majorHAnsi" w:eastAsiaTheme="majorEastAsia" w:hAnsiTheme="majorHAnsi" w:cstheme="majorBidi"/>
      <w:iCs/>
      <w:sz w:val="26"/>
      <w:szCs w:val="26"/>
    </w:rPr>
  </w:style>
  <w:style w:type="character" w:customStyle="1" w:styleId="Heading3Char">
    <w:name w:val="Heading 3 Char"/>
    <w:basedOn w:val="DefaultParagraphFont"/>
    <w:link w:val="Heading3"/>
    <w:uiPriority w:val="9"/>
    <w:rsid w:val="008B1667"/>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rsid w:val="00472E7D"/>
    <w:rPr>
      <w:rFonts w:ascii="Tahoma" w:hAnsi="Tahoma" w:cs="Tahoma"/>
      <w:sz w:val="16"/>
      <w:szCs w:val="16"/>
    </w:rPr>
  </w:style>
  <w:style w:type="character" w:customStyle="1" w:styleId="BalloonTextChar">
    <w:name w:val="Balloon Text Char"/>
    <w:basedOn w:val="DefaultParagraphFont"/>
    <w:link w:val="BalloonText"/>
    <w:uiPriority w:val="99"/>
    <w:semiHidden/>
    <w:rsid w:val="00472E7D"/>
    <w:rPr>
      <w:rFonts w:ascii="Tahoma" w:hAnsi="Tahoma" w:cs="Tahoma"/>
      <w:sz w:val="16"/>
      <w:szCs w:val="16"/>
    </w:rPr>
  </w:style>
  <w:style w:type="character" w:styleId="PlaceholderText">
    <w:name w:val="Placeholder Text"/>
    <w:basedOn w:val="DefaultParagraphFont"/>
    <w:uiPriority w:val="99"/>
    <w:semiHidden/>
    <w:rsid w:val="00F11DA4"/>
    <w:rPr>
      <w:color w:val="808080"/>
    </w:rPr>
  </w:style>
  <w:style w:type="paragraph" w:styleId="NormalWeb">
    <w:name w:val="Normal (Web)"/>
    <w:basedOn w:val="Normal"/>
    <w:uiPriority w:val="99"/>
    <w:unhideWhenUsed/>
    <w:rsid w:val="00A3387A"/>
    <w:pPr>
      <w:spacing w:before="100" w:beforeAutospacing="1" w:after="100" w:afterAutospacing="1" w:line="240" w:lineRule="auto"/>
    </w:pPr>
    <w:rPr>
      <w:rFonts w:ascii="Calibri" w:hAnsi="Calibri" w:cs="Calibri"/>
      <w:spacing w:val="0"/>
      <w:lang w:eastAsia="fi-FI"/>
    </w:rPr>
  </w:style>
  <w:style w:type="character" w:styleId="Hyperlink">
    <w:name w:val="Hyperlink"/>
    <w:basedOn w:val="DefaultParagraphFont"/>
    <w:uiPriority w:val="99"/>
    <w:unhideWhenUsed/>
    <w:rsid w:val="00C90341"/>
    <w:rPr>
      <w:color w:val="0000FF" w:themeColor="hyperlink"/>
      <w:u w:val="single"/>
    </w:rPr>
  </w:style>
  <w:style w:type="character" w:customStyle="1" w:styleId="UnresolvedMention1">
    <w:name w:val="Unresolved Mention1"/>
    <w:basedOn w:val="DefaultParagraphFont"/>
    <w:uiPriority w:val="99"/>
    <w:rsid w:val="00C90341"/>
    <w:rPr>
      <w:color w:val="605E5C"/>
      <w:shd w:val="clear" w:color="auto" w:fill="E1DFDD"/>
    </w:rPr>
  </w:style>
  <w:style w:type="character" w:styleId="CommentReference">
    <w:name w:val="annotation reference"/>
    <w:basedOn w:val="DefaultParagraphFont"/>
    <w:uiPriority w:val="99"/>
    <w:semiHidden/>
    <w:unhideWhenUsed/>
    <w:rsid w:val="00212678"/>
    <w:rPr>
      <w:sz w:val="16"/>
      <w:szCs w:val="16"/>
    </w:rPr>
  </w:style>
  <w:style w:type="paragraph" w:styleId="CommentText">
    <w:name w:val="annotation text"/>
    <w:basedOn w:val="Normal"/>
    <w:link w:val="CommentTextChar"/>
    <w:uiPriority w:val="99"/>
    <w:semiHidden/>
    <w:unhideWhenUsed/>
    <w:rsid w:val="00212678"/>
    <w:pPr>
      <w:spacing w:line="240" w:lineRule="auto"/>
    </w:pPr>
    <w:rPr>
      <w:sz w:val="20"/>
      <w:szCs w:val="20"/>
    </w:rPr>
  </w:style>
  <w:style w:type="character" w:customStyle="1" w:styleId="CommentTextChar">
    <w:name w:val="Comment Text Char"/>
    <w:basedOn w:val="DefaultParagraphFont"/>
    <w:link w:val="CommentText"/>
    <w:uiPriority w:val="99"/>
    <w:semiHidden/>
    <w:rsid w:val="00212678"/>
    <w:rPr>
      <w:spacing w:val="-4"/>
      <w:sz w:val="20"/>
      <w:szCs w:val="20"/>
    </w:rPr>
  </w:style>
  <w:style w:type="paragraph" w:styleId="CommentSubject">
    <w:name w:val="annotation subject"/>
    <w:basedOn w:val="CommentText"/>
    <w:next w:val="CommentText"/>
    <w:link w:val="CommentSubjectChar"/>
    <w:uiPriority w:val="99"/>
    <w:semiHidden/>
    <w:unhideWhenUsed/>
    <w:rsid w:val="00212678"/>
    <w:rPr>
      <w:b/>
      <w:bCs/>
    </w:rPr>
  </w:style>
  <w:style w:type="character" w:customStyle="1" w:styleId="CommentSubjectChar">
    <w:name w:val="Comment Subject Char"/>
    <w:basedOn w:val="CommentTextChar"/>
    <w:link w:val="CommentSubject"/>
    <w:uiPriority w:val="99"/>
    <w:semiHidden/>
    <w:rsid w:val="00212678"/>
    <w:rPr>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uderande.uniarts.fi/allman-info/individuella-studiearrangemang-och-tillgangligh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DD31C92-7C6E-4C8C-916C-93EE532F0C02}"/>
      </w:docPartPr>
      <w:docPartBody>
        <w:p w:rsidR="0041662D" w:rsidRDefault="009F4E6B">
          <w:r w:rsidRPr="00160A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6B"/>
    <w:rsid w:val="000F3E6E"/>
    <w:rsid w:val="00133976"/>
    <w:rsid w:val="003B6004"/>
    <w:rsid w:val="0041662D"/>
    <w:rsid w:val="004D5757"/>
    <w:rsid w:val="00935954"/>
    <w:rsid w:val="009F4E6B"/>
    <w:rsid w:val="00CB4878"/>
    <w:rsid w:val="00D72C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ideyliopisto">
      <a:majorFont>
        <a:latin typeface="Arial Blac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55A5EDADEC045BCFCD88B7B29E012" ma:contentTypeVersion="0" ma:contentTypeDescription="Create a new document." ma:contentTypeScope="" ma:versionID="f0e51a7fb8e406f51d6bf9ea88fc27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C819A-4E01-4840-9C9F-7C7182C09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02FA7C-1C47-4E96-8534-4F7549D59AD2}">
  <ds:schemaRefs>
    <ds:schemaRef ds:uri="http://schemas.microsoft.com/office/2006/metadata/properties"/>
  </ds:schemaRefs>
</ds:datastoreItem>
</file>

<file path=customXml/itemProps3.xml><?xml version="1.0" encoding="utf-8"?>
<ds:datastoreItem xmlns:ds="http://schemas.openxmlformats.org/officeDocument/2006/customXml" ds:itemID="{3C51EABD-88F4-42D4-8533-E8D66EE75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5412</Characters>
  <Application>Microsoft Office Word</Application>
  <DocSecurity>0</DocSecurity>
  <Lines>99</Lines>
  <Paragraphs>42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Manager/>
  <Company/>
  <LinksUpToDate>false</LinksUpToDate>
  <CharactersWithSpaces>6205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individuella studiearrangemang</dc:title>
  <dc:subject>Ansökan om individuella studiearrangemang</dc:subject>
  <dc:creator/>
  <cp:keywords/>
  <dc:description/>
  <cp:lastModifiedBy/>
  <cp:revision>1</cp:revision>
  <dcterms:created xsi:type="dcterms:W3CDTF">2022-11-17T14:05:00Z</dcterms:created>
  <dcterms:modified xsi:type="dcterms:W3CDTF">2022-11-17T14:05:00Z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0x010100C1B55A5EDADEC045BCFCD88B7B29E012</vt:lpwstr>
  </property>
</Properties>
</file>